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A6" w:rsidRPr="000A1482" w:rsidRDefault="007D2AA6" w:rsidP="007F5D2B">
      <w:pPr>
        <w:jc w:val="center"/>
        <w:rPr>
          <w:rFonts w:ascii="Arial" w:hAnsi="Arial" w:cs="Arial"/>
          <w:b/>
          <w:sz w:val="40"/>
          <w:szCs w:val="40"/>
        </w:rPr>
      </w:pPr>
    </w:p>
    <w:p w:rsidR="00806407" w:rsidRPr="000A1482" w:rsidRDefault="00806407" w:rsidP="007F5D2B">
      <w:pPr>
        <w:jc w:val="center"/>
        <w:rPr>
          <w:rFonts w:ascii="Arial" w:hAnsi="Arial" w:cs="Arial"/>
          <w:b/>
          <w:sz w:val="40"/>
          <w:szCs w:val="40"/>
        </w:rPr>
      </w:pPr>
      <w:r w:rsidRPr="000A1482">
        <w:rPr>
          <w:rFonts w:ascii="Arial" w:hAnsi="Arial" w:cs="Arial"/>
          <w:b/>
          <w:sz w:val="40"/>
          <w:szCs w:val="40"/>
        </w:rPr>
        <w:t xml:space="preserve">TULSE HILL FORUM </w:t>
      </w:r>
    </w:p>
    <w:p w:rsidR="007F5D2B" w:rsidRPr="000A1482" w:rsidRDefault="000A1482" w:rsidP="007F5D2B">
      <w:pPr>
        <w:jc w:val="center"/>
        <w:rPr>
          <w:rFonts w:ascii="Arial" w:hAnsi="Arial" w:cs="Arial"/>
          <w:sz w:val="36"/>
          <w:szCs w:val="36"/>
        </w:rPr>
      </w:pPr>
      <w:r w:rsidRPr="000A1482">
        <w:rPr>
          <w:rFonts w:ascii="Arial" w:hAnsi="Arial" w:cs="Arial"/>
          <w:sz w:val="36"/>
          <w:szCs w:val="36"/>
        </w:rPr>
        <w:t>M</w:t>
      </w:r>
      <w:r w:rsidR="007F5D2B" w:rsidRPr="000A1482">
        <w:rPr>
          <w:rFonts w:ascii="Arial" w:hAnsi="Arial" w:cs="Arial"/>
          <w:sz w:val="36"/>
          <w:szCs w:val="36"/>
        </w:rPr>
        <w:t>eeting –</w:t>
      </w:r>
      <w:r w:rsidR="004268A7" w:rsidRPr="000A1482">
        <w:rPr>
          <w:rFonts w:ascii="Arial" w:hAnsi="Arial" w:cs="Arial"/>
          <w:sz w:val="36"/>
          <w:szCs w:val="36"/>
        </w:rPr>
        <w:t xml:space="preserve"> </w:t>
      </w:r>
      <w:r w:rsidR="003E2D53">
        <w:rPr>
          <w:rFonts w:ascii="Arial" w:hAnsi="Arial" w:cs="Arial"/>
          <w:sz w:val="36"/>
          <w:szCs w:val="36"/>
        </w:rPr>
        <w:t>1</w:t>
      </w:r>
      <w:r w:rsidR="003817E1">
        <w:rPr>
          <w:rFonts w:ascii="Arial" w:hAnsi="Arial" w:cs="Arial"/>
          <w:sz w:val="36"/>
          <w:szCs w:val="36"/>
        </w:rPr>
        <w:t>3</w:t>
      </w:r>
      <w:r w:rsidR="003E2D53">
        <w:rPr>
          <w:rFonts w:ascii="Arial" w:hAnsi="Arial" w:cs="Arial"/>
          <w:sz w:val="36"/>
          <w:szCs w:val="36"/>
          <w:vertAlign w:val="superscript"/>
        </w:rPr>
        <w:t>th</w:t>
      </w:r>
      <w:r w:rsidR="003E2D53">
        <w:rPr>
          <w:rFonts w:ascii="Arial" w:hAnsi="Arial" w:cs="Arial"/>
          <w:sz w:val="36"/>
          <w:szCs w:val="36"/>
        </w:rPr>
        <w:t xml:space="preserve"> September</w:t>
      </w:r>
      <w:r w:rsidR="00A17BCA" w:rsidRPr="000A1482">
        <w:rPr>
          <w:rFonts w:ascii="Arial" w:hAnsi="Arial" w:cs="Arial"/>
          <w:sz w:val="36"/>
          <w:szCs w:val="36"/>
        </w:rPr>
        <w:t xml:space="preserve"> 2011</w:t>
      </w:r>
    </w:p>
    <w:p w:rsidR="00AA5AE2" w:rsidRPr="000A1482" w:rsidRDefault="00806407" w:rsidP="007F5D2B">
      <w:pPr>
        <w:jc w:val="center"/>
        <w:rPr>
          <w:rFonts w:ascii="Arial" w:hAnsi="Arial" w:cs="Arial"/>
          <w:sz w:val="36"/>
          <w:szCs w:val="36"/>
        </w:rPr>
      </w:pPr>
      <w:r w:rsidRPr="000A1482">
        <w:rPr>
          <w:rFonts w:ascii="Arial" w:hAnsi="Arial" w:cs="Arial"/>
          <w:sz w:val="36"/>
          <w:szCs w:val="36"/>
        </w:rPr>
        <w:t>6.</w:t>
      </w:r>
      <w:r w:rsidR="000A1482" w:rsidRPr="000A1482">
        <w:rPr>
          <w:rFonts w:ascii="Arial" w:hAnsi="Arial" w:cs="Arial"/>
          <w:sz w:val="36"/>
          <w:szCs w:val="36"/>
        </w:rPr>
        <w:t>3</w:t>
      </w:r>
      <w:r w:rsidR="00AA5AE2" w:rsidRPr="000A1482">
        <w:rPr>
          <w:rFonts w:ascii="Arial" w:hAnsi="Arial" w:cs="Arial"/>
          <w:sz w:val="36"/>
          <w:szCs w:val="36"/>
        </w:rPr>
        <w:t>0</w:t>
      </w:r>
      <w:r w:rsidR="0097240C" w:rsidRPr="000A1482">
        <w:rPr>
          <w:rFonts w:ascii="Arial" w:hAnsi="Arial" w:cs="Arial"/>
          <w:sz w:val="36"/>
          <w:szCs w:val="36"/>
        </w:rPr>
        <w:t>pm</w:t>
      </w:r>
      <w:r w:rsidR="000A1482" w:rsidRPr="000A1482">
        <w:rPr>
          <w:rFonts w:ascii="Arial" w:hAnsi="Arial" w:cs="Arial"/>
          <w:sz w:val="36"/>
          <w:szCs w:val="36"/>
        </w:rPr>
        <w:t xml:space="preserve"> </w:t>
      </w:r>
    </w:p>
    <w:p w:rsidR="004268A7" w:rsidRPr="000A1482" w:rsidRDefault="000A1482" w:rsidP="007F5D2B">
      <w:pPr>
        <w:jc w:val="center"/>
        <w:rPr>
          <w:rFonts w:ascii="Arial" w:hAnsi="Arial" w:cs="Arial"/>
          <w:sz w:val="36"/>
          <w:szCs w:val="36"/>
        </w:rPr>
      </w:pPr>
      <w:smartTag w:uri="urn:schemas-microsoft-com:office:smarttags" w:element="place">
        <w:smartTag w:uri="urn:schemas-microsoft-com:office:smarttags" w:element="PlaceName">
          <w:r w:rsidRPr="000A1482">
            <w:rPr>
              <w:rFonts w:ascii="Arial" w:hAnsi="Arial" w:cs="Arial"/>
              <w:sz w:val="36"/>
              <w:szCs w:val="36"/>
            </w:rPr>
            <w:t>Cressingham</w:t>
          </w:r>
        </w:smartTag>
        <w:r w:rsidRPr="000A1482">
          <w:rPr>
            <w:rFonts w:ascii="Arial" w:hAnsi="Arial" w:cs="Arial"/>
            <w:sz w:val="36"/>
            <w:szCs w:val="36"/>
          </w:rPr>
          <w:t xml:space="preserve"> </w:t>
        </w:r>
        <w:smartTag w:uri="urn:schemas-microsoft-com:office:smarttags" w:element="PlaceType">
          <w:r w:rsidRPr="000A1482">
            <w:rPr>
              <w:rFonts w:ascii="Arial" w:hAnsi="Arial" w:cs="Arial"/>
              <w:sz w:val="36"/>
              <w:szCs w:val="36"/>
            </w:rPr>
            <w:t>Gardens</w:t>
          </w:r>
        </w:smartTag>
      </w:smartTag>
      <w:r w:rsidRPr="000A1482">
        <w:rPr>
          <w:rFonts w:ascii="Arial" w:hAnsi="Arial" w:cs="Arial"/>
          <w:sz w:val="36"/>
          <w:szCs w:val="36"/>
        </w:rPr>
        <w:t xml:space="preserve"> TRA</w:t>
      </w:r>
      <w:r w:rsidR="00806407" w:rsidRPr="000A1482">
        <w:rPr>
          <w:rFonts w:ascii="Arial" w:hAnsi="Arial" w:cs="Arial"/>
          <w:sz w:val="36"/>
          <w:szCs w:val="36"/>
        </w:rPr>
        <w:t xml:space="preserve"> </w:t>
      </w:r>
      <w:r w:rsidR="007D2AA6" w:rsidRPr="000A1482">
        <w:rPr>
          <w:rFonts w:ascii="Arial" w:hAnsi="Arial" w:cs="Arial"/>
          <w:sz w:val="36"/>
          <w:szCs w:val="36"/>
        </w:rPr>
        <w:t>Centre</w:t>
      </w:r>
      <w:r w:rsidR="00AA5AE2" w:rsidRPr="000A1482">
        <w:rPr>
          <w:rFonts w:ascii="Arial" w:hAnsi="Arial" w:cs="Arial"/>
          <w:sz w:val="36"/>
          <w:szCs w:val="36"/>
        </w:rPr>
        <w:t xml:space="preserve">, </w:t>
      </w:r>
    </w:p>
    <w:p w:rsidR="007F5D2B" w:rsidRPr="000A1482" w:rsidRDefault="000A1482" w:rsidP="007F5D2B">
      <w:pPr>
        <w:jc w:val="center"/>
        <w:rPr>
          <w:rFonts w:ascii="Arial" w:hAnsi="Arial" w:cs="Arial"/>
          <w:sz w:val="36"/>
          <w:szCs w:val="36"/>
        </w:rPr>
      </w:pPr>
      <w:smartTag w:uri="urn:schemas-microsoft-com:office:smarttags" w:element="place">
        <w:smartTag w:uri="urn:schemas-microsoft-com:office:smarttags" w:element="PlaceName">
          <w:r w:rsidRPr="000A1482">
            <w:rPr>
              <w:rFonts w:ascii="Arial" w:hAnsi="Arial" w:cs="Arial"/>
              <w:sz w:val="36"/>
              <w:szCs w:val="36"/>
            </w:rPr>
            <w:t>Cressingham</w:t>
          </w:r>
        </w:smartTag>
        <w:r w:rsidRPr="000A1482">
          <w:rPr>
            <w:rFonts w:ascii="Arial" w:hAnsi="Arial" w:cs="Arial"/>
            <w:sz w:val="36"/>
            <w:szCs w:val="36"/>
          </w:rPr>
          <w:t xml:space="preserve"> </w:t>
        </w:r>
        <w:smartTag w:uri="urn:schemas-microsoft-com:office:smarttags" w:element="PlaceType">
          <w:r w:rsidRPr="000A1482">
            <w:rPr>
              <w:rFonts w:ascii="Arial" w:hAnsi="Arial" w:cs="Arial"/>
              <w:sz w:val="36"/>
              <w:szCs w:val="36"/>
            </w:rPr>
            <w:t>Gardens</w:t>
          </w:r>
        </w:smartTag>
      </w:smartTag>
    </w:p>
    <w:p w:rsidR="00806407" w:rsidRPr="000A1482" w:rsidRDefault="000A1482" w:rsidP="007F5D2B">
      <w:pPr>
        <w:jc w:val="center"/>
        <w:rPr>
          <w:rFonts w:ascii="Arial" w:hAnsi="Arial" w:cs="Arial"/>
          <w:sz w:val="36"/>
          <w:szCs w:val="36"/>
        </w:rPr>
      </w:pPr>
      <w:smartTag w:uri="urn:schemas-microsoft-com:office:smarttags" w:element="City">
        <w:smartTag w:uri="urn:schemas-microsoft-com:office:smarttags" w:element="place">
          <w:r w:rsidRPr="000A1482">
            <w:rPr>
              <w:rFonts w:ascii="Arial" w:hAnsi="Arial" w:cs="Arial"/>
              <w:sz w:val="36"/>
              <w:szCs w:val="36"/>
            </w:rPr>
            <w:t>London</w:t>
          </w:r>
        </w:smartTag>
      </w:smartTag>
      <w:r w:rsidRPr="000A1482">
        <w:rPr>
          <w:rFonts w:ascii="Arial" w:hAnsi="Arial" w:cs="Arial"/>
          <w:sz w:val="36"/>
          <w:szCs w:val="36"/>
        </w:rPr>
        <w:t xml:space="preserve"> SW2 2QG</w:t>
      </w:r>
    </w:p>
    <w:p w:rsidR="007F5D2B" w:rsidRPr="000A1482" w:rsidRDefault="007F5D2B" w:rsidP="007F5D2B">
      <w:pPr>
        <w:rPr>
          <w:rFonts w:ascii="Arial" w:hAnsi="Arial" w:cs="Arial"/>
        </w:rPr>
      </w:pPr>
    </w:p>
    <w:p w:rsidR="007D2AA6" w:rsidRPr="000A1482" w:rsidRDefault="007D2AA6" w:rsidP="007F5D2B">
      <w:pPr>
        <w:ind w:left="-180" w:firstLine="180"/>
        <w:jc w:val="center"/>
        <w:rPr>
          <w:rFonts w:ascii="Arial" w:hAnsi="Arial" w:cs="Arial"/>
          <w:b/>
          <w:sz w:val="44"/>
          <w:szCs w:val="44"/>
        </w:rPr>
      </w:pPr>
    </w:p>
    <w:p w:rsidR="007D2AA6" w:rsidRPr="000A1482" w:rsidRDefault="007D2AA6" w:rsidP="007F5D2B">
      <w:pPr>
        <w:ind w:left="-180" w:firstLine="180"/>
        <w:jc w:val="center"/>
        <w:rPr>
          <w:rFonts w:ascii="Arial" w:hAnsi="Arial" w:cs="Arial"/>
          <w:b/>
          <w:sz w:val="44"/>
          <w:szCs w:val="44"/>
        </w:rPr>
      </w:pPr>
    </w:p>
    <w:p w:rsidR="007F5D2B" w:rsidRPr="000A1482" w:rsidRDefault="006C25DB" w:rsidP="007F5D2B">
      <w:pPr>
        <w:ind w:left="-180" w:firstLine="180"/>
        <w:jc w:val="center"/>
        <w:rPr>
          <w:rFonts w:ascii="Arial" w:hAnsi="Arial" w:cs="Arial"/>
          <w:b/>
          <w:sz w:val="44"/>
          <w:szCs w:val="44"/>
        </w:rPr>
      </w:pPr>
      <w:r w:rsidRPr="000A1482">
        <w:rPr>
          <w:rFonts w:ascii="Arial" w:hAnsi="Arial" w:cs="Arial"/>
          <w:b/>
          <w:sz w:val="44"/>
          <w:szCs w:val="44"/>
        </w:rPr>
        <w:t xml:space="preserve"> </w:t>
      </w:r>
      <w:r w:rsidR="007B422C">
        <w:rPr>
          <w:rFonts w:ascii="Arial" w:hAnsi="Arial" w:cs="Arial"/>
          <w:b/>
          <w:sz w:val="44"/>
          <w:szCs w:val="44"/>
        </w:rPr>
        <w:t xml:space="preserve"> </w:t>
      </w:r>
      <w:r w:rsidR="002F56F9">
        <w:rPr>
          <w:rFonts w:ascii="Arial" w:hAnsi="Arial" w:cs="Arial"/>
          <w:b/>
          <w:sz w:val="44"/>
          <w:szCs w:val="44"/>
        </w:rPr>
        <w:t>MINUTES</w:t>
      </w:r>
    </w:p>
    <w:p w:rsidR="007D2AA6" w:rsidRPr="000A1482" w:rsidRDefault="007D2AA6" w:rsidP="007F5D2B">
      <w:pPr>
        <w:ind w:left="-180" w:firstLine="180"/>
        <w:jc w:val="center"/>
        <w:rPr>
          <w:rFonts w:ascii="Arial" w:hAnsi="Arial" w:cs="Arial"/>
          <w:b/>
          <w:sz w:val="44"/>
          <w:szCs w:val="44"/>
        </w:rPr>
      </w:pPr>
    </w:p>
    <w:p w:rsidR="00AA5AE2" w:rsidRPr="000A1482" w:rsidRDefault="0097240C" w:rsidP="0097240C">
      <w:pPr>
        <w:tabs>
          <w:tab w:val="left" w:pos="5625"/>
        </w:tabs>
        <w:ind w:left="-180" w:firstLine="180"/>
        <w:rPr>
          <w:rFonts w:ascii="Arial" w:hAnsi="Arial" w:cs="Arial"/>
          <w:b/>
          <w:sz w:val="20"/>
          <w:szCs w:val="20"/>
        </w:rPr>
      </w:pPr>
      <w:r w:rsidRPr="000A1482">
        <w:rPr>
          <w:rFonts w:ascii="Arial" w:hAnsi="Arial" w:cs="Arial"/>
          <w:b/>
          <w:sz w:val="56"/>
          <w:szCs w:val="56"/>
        </w:rPr>
        <w:tab/>
      </w:r>
    </w:p>
    <w:p w:rsidR="007D2AA6" w:rsidRPr="000A1482" w:rsidRDefault="007D2AA6" w:rsidP="007D2AA6">
      <w:pPr>
        <w:ind w:firstLine="720"/>
        <w:rPr>
          <w:rFonts w:ascii="Arial" w:hAnsi="Arial" w:cs="Arial"/>
        </w:rPr>
      </w:pPr>
    </w:p>
    <w:p w:rsidR="007D2AA6" w:rsidRPr="000A1482" w:rsidRDefault="007D2AA6" w:rsidP="007D2AA6">
      <w:pPr>
        <w:ind w:firstLine="720"/>
        <w:rPr>
          <w:rFonts w:ascii="Arial" w:hAnsi="Arial" w:cs="Arial"/>
        </w:rPr>
      </w:pPr>
    </w:p>
    <w:p w:rsidR="004268A7" w:rsidRPr="000A1482" w:rsidRDefault="004268A7" w:rsidP="004268A7">
      <w:pPr>
        <w:rPr>
          <w:rFonts w:ascii="Arial" w:hAnsi="Arial" w:cs="Arial"/>
          <w:sz w:val="32"/>
          <w:szCs w:val="32"/>
        </w:rPr>
      </w:pPr>
    </w:p>
    <w:p w:rsidR="007D2AA6" w:rsidRPr="000A1482" w:rsidRDefault="007D2AA6" w:rsidP="004268A7">
      <w:pPr>
        <w:rPr>
          <w:rFonts w:ascii="Arial" w:hAnsi="Arial" w:cs="Arial"/>
          <w:sz w:val="32"/>
          <w:szCs w:val="32"/>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0"/>
        <w:gridCol w:w="2985"/>
        <w:gridCol w:w="2527"/>
      </w:tblGrid>
      <w:tr w:rsidR="00061CFA" w:rsidRPr="000A1482" w:rsidTr="002F56F9">
        <w:tc>
          <w:tcPr>
            <w:tcW w:w="2750" w:type="dxa"/>
          </w:tcPr>
          <w:p w:rsidR="00061CFA" w:rsidRPr="000A1482" w:rsidRDefault="00061CFA" w:rsidP="00D849F4">
            <w:pPr>
              <w:rPr>
                <w:rFonts w:ascii="Arial" w:hAnsi="Arial" w:cs="Arial"/>
                <w:b/>
                <w:sz w:val="21"/>
                <w:szCs w:val="21"/>
              </w:rPr>
            </w:pPr>
            <w:r w:rsidRPr="000A1482">
              <w:rPr>
                <w:rFonts w:ascii="Arial" w:hAnsi="Arial" w:cs="Arial"/>
                <w:b/>
                <w:sz w:val="21"/>
                <w:szCs w:val="21"/>
              </w:rPr>
              <w:t>Present</w:t>
            </w:r>
          </w:p>
        </w:tc>
        <w:tc>
          <w:tcPr>
            <w:tcW w:w="2985" w:type="dxa"/>
          </w:tcPr>
          <w:p w:rsidR="00061CFA" w:rsidRPr="000A1482" w:rsidRDefault="00061CFA" w:rsidP="00D849F4">
            <w:pPr>
              <w:rPr>
                <w:rFonts w:ascii="Arial" w:hAnsi="Arial" w:cs="Arial"/>
                <w:b/>
                <w:sz w:val="21"/>
                <w:szCs w:val="21"/>
              </w:rPr>
            </w:pPr>
            <w:r w:rsidRPr="000A1482">
              <w:rPr>
                <w:rFonts w:ascii="Arial" w:hAnsi="Arial" w:cs="Arial"/>
                <w:b/>
                <w:sz w:val="21"/>
                <w:szCs w:val="21"/>
              </w:rPr>
              <w:t>In attendance</w:t>
            </w:r>
          </w:p>
        </w:tc>
        <w:tc>
          <w:tcPr>
            <w:tcW w:w="2527" w:type="dxa"/>
          </w:tcPr>
          <w:p w:rsidR="00061CFA" w:rsidRPr="000A1482" w:rsidRDefault="00061CFA" w:rsidP="00D849F4">
            <w:pPr>
              <w:rPr>
                <w:rFonts w:ascii="Arial" w:hAnsi="Arial" w:cs="Arial"/>
                <w:b/>
                <w:sz w:val="21"/>
                <w:szCs w:val="21"/>
              </w:rPr>
            </w:pPr>
            <w:r w:rsidRPr="000A1482">
              <w:rPr>
                <w:rFonts w:ascii="Arial" w:hAnsi="Arial" w:cs="Arial"/>
                <w:b/>
                <w:sz w:val="21"/>
                <w:szCs w:val="21"/>
              </w:rPr>
              <w:t>Apologies</w:t>
            </w:r>
          </w:p>
        </w:tc>
      </w:tr>
      <w:tr w:rsidR="00061CFA" w:rsidRPr="000A1482" w:rsidTr="002F56F9">
        <w:tc>
          <w:tcPr>
            <w:tcW w:w="2750" w:type="dxa"/>
          </w:tcPr>
          <w:p w:rsidR="00061CFA" w:rsidRPr="000A1482" w:rsidRDefault="00061CFA" w:rsidP="00D849F4">
            <w:pPr>
              <w:rPr>
                <w:rFonts w:ascii="Arial" w:hAnsi="Arial" w:cs="Arial"/>
                <w:sz w:val="21"/>
                <w:szCs w:val="21"/>
              </w:rPr>
            </w:pPr>
          </w:p>
        </w:tc>
        <w:tc>
          <w:tcPr>
            <w:tcW w:w="2985" w:type="dxa"/>
          </w:tcPr>
          <w:p w:rsidR="00061CFA" w:rsidRPr="000A1482" w:rsidRDefault="002F56F9" w:rsidP="00D849F4">
            <w:pPr>
              <w:rPr>
                <w:rFonts w:ascii="Arial" w:hAnsi="Arial" w:cs="Arial"/>
                <w:sz w:val="21"/>
                <w:szCs w:val="21"/>
              </w:rPr>
            </w:pPr>
            <w:r>
              <w:rPr>
                <w:rFonts w:ascii="Arial" w:hAnsi="Arial" w:cs="Arial"/>
                <w:sz w:val="21"/>
                <w:szCs w:val="21"/>
              </w:rPr>
              <w:t>Sarah Coyte (LBL)</w:t>
            </w:r>
          </w:p>
        </w:tc>
        <w:tc>
          <w:tcPr>
            <w:tcW w:w="2527" w:type="dxa"/>
          </w:tcPr>
          <w:p w:rsidR="00061CFA" w:rsidRPr="000A1482" w:rsidRDefault="00A8565D" w:rsidP="00D849F4">
            <w:pPr>
              <w:rPr>
                <w:rFonts w:ascii="Arial" w:hAnsi="Arial" w:cs="Arial"/>
                <w:sz w:val="21"/>
                <w:szCs w:val="21"/>
              </w:rPr>
            </w:pPr>
            <w:r>
              <w:rPr>
                <w:rFonts w:ascii="Arial" w:hAnsi="Arial" w:cs="Arial"/>
                <w:sz w:val="21"/>
                <w:szCs w:val="21"/>
              </w:rPr>
              <w:t xml:space="preserve">Cllr </w:t>
            </w:r>
            <w:r w:rsidR="003817E1">
              <w:rPr>
                <w:rFonts w:ascii="Arial" w:hAnsi="Arial" w:cs="Arial"/>
                <w:sz w:val="21"/>
                <w:szCs w:val="21"/>
              </w:rPr>
              <w:t>Ruth Ling</w:t>
            </w:r>
            <w:r>
              <w:rPr>
                <w:rFonts w:ascii="Arial" w:hAnsi="Arial" w:cs="Arial"/>
                <w:sz w:val="21"/>
                <w:szCs w:val="21"/>
              </w:rPr>
              <w:t xml:space="preserve"> </w:t>
            </w:r>
          </w:p>
        </w:tc>
      </w:tr>
      <w:tr w:rsidR="007D2AA6" w:rsidRPr="000A1482" w:rsidTr="002F56F9">
        <w:tc>
          <w:tcPr>
            <w:tcW w:w="2750" w:type="dxa"/>
          </w:tcPr>
          <w:p w:rsidR="007D2AA6" w:rsidRPr="000A1482" w:rsidRDefault="002F56F9" w:rsidP="00C657D0">
            <w:pPr>
              <w:rPr>
                <w:rFonts w:ascii="Arial" w:hAnsi="Arial" w:cs="Arial"/>
                <w:sz w:val="21"/>
                <w:szCs w:val="21"/>
              </w:rPr>
            </w:pPr>
            <w:r>
              <w:rPr>
                <w:rFonts w:ascii="Arial" w:hAnsi="Arial" w:cs="Arial"/>
                <w:sz w:val="21"/>
                <w:szCs w:val="21"/>
              </w:rPr>
              <w:t>Hazel Turay</w:t>
            </w:r>
            <w:r w:rsidR="003E2D53">
              <w:rPr>
                <w:rFonts w:ascii="Arial" w:hAnsi="Arial" w:cs="Arial"/>
                <w:sz w:val="21"/>
                <w:szCs w:val="21"/>
              </w:rPr>
              <w:t xml:space="preserve"> (Chair)</w:t>
            </w:r>
          </w:p>
        </w:tc>
        <w:tc>
          <w:tcPr>
            <w:tcW w:w="2985" w:type="dxa"/>
          </w:tcPr>
          <w:p w:rsidR="007D2AA6" w:rsidRPr="000A1482" w:rsidRDefault="007D2AA6" w:rsidP="00D849F4">
            <w:pPr>
              <w:rPr>
                <w:rFonts w:ascii="Arial" w:hAnsi="Arial" w:cs="Arial"/>
                <w:sz w:val="21"/>
                <w:szCs w:val="21"/>
              </w:rPr>
            </w:pPr>
          </w:p>
        </w:tc>
        <w:tc>
          <w:tcPr>
            <w:tcW w:w="2527" w:type="dxa"/>
          </w:tcPr>
          <w:p w:rsidR="007D2AA6" w:rsidRPr="000A1482" w:rsidRDefault="00A8565D" w:rsidP="00D849F4">
            <w:pPr>
              <w:rPr>
                <w:rFonts w:ascii="Arial" w:hAnsi="Arial" w:cs="Arial"/>
                <w:sz w:val="21"/>
                <w:szCs w:val="21"/>
              </w:rPr>
            </w:pPr>
            <w:r>
              <w:rPr>
                <w:rFonts w:ascii="Arial" w:hAnsi="Arial" w:cs="Arial"/>
                <w:sz w:val="21"/>
                <w:szCs w:val="21"/>
              </w:rPr>
              <w:t>Cllr Ade A</w:t>
            </w:r>
            <w:r w:rsidR="003E2D53">
              <w:rPr>
                <w:rFonts w:ascii="Arial" w:hAnsi="Arial" w:cs="Arial"/>
                <w:sz w:val="21"/>
                <w:szCs w:val="21"/>
              </w:rPr>
              <w:t>minu</w:t>
            </w:r>
          </w:p>
        </w:tc>
      </w:tr>
      <w:tr w:rsidR="007D2AA6" w:rsidRPr="000A1482" w:rsidTr="002F56F9">
        <w:tc>
          <w:tcPr>
            <w:tcW w:w="2750" w:type="dxa"/>
          </w:tcPr>
          <w:p w:rsidR="007D2AA6" w:rsidRPr="000A1482" w:rsidRDefault="003E2D53" w:rsidP="00C657D0">
            <w:pPr>
              <w:rPr>
                <w:rFonts w:ascii="Arial" w:hAnsi="Arial" w:cs="Arial"/>
                <w:sz w:val="21"/>
                <w:szCs w:val="21"/>
              </w:rPr>
            </w:pPr>
            <w:r>
              <w:rPr>
                <w:rFonts w:ascii="Arial" w:hAnsi="Arial" w:cs="Arial"/>
                <w:sz w:val="21"/>
                <w:szCs w:val="21"/>
              </w:rPr>
              <w:t>Saleha Jaffer</w:t>
            </w:r>
          </w:p>
        </w:tc>
        <w:tc>
          <w:tcPr>
            <w:tcW w:w="2985" w:type="dxa"/>
          </w:tcPr>
          <w:p w:rsidR="007D2AA6" w:rsidRPr="000A1482" w:rsidRDefault="007D2AA6" w:rsidP="00D849F4">
            <w:pPr>
              <w:rPr>
                <w:rFonts w:ascii="Arial" w:hAnsi="Arial" w:cs="Arial"/>
                <w:sz w:val="21"/>
                <w:szCs w:val="21"/>
              </w:rPr>
            </w:pPr>
          </w:p>
        </w:tc>
        <w:tc>
          <w:tcPr>
            <w:tcW w:w="2527" w:type="dxa"/>
          </w:tcPr>
          <w:p w:rsidR="007D2AA6" w:rsidRPr="000A1482" w:rsidRDefault="003E2D53" w:rsidP="00D849F4">
            <w:pPr>
              <w:rPr>
                <w:rFonts w:ascii="Arial" w:hAnsi="Arial" w:cs="Arial"/>
                <w:sz w:val="21"/>
                <w:szCs w:val="21"/>
              </w:rPr>
            </w:pPr>
            <w:r>
              <w:rPr>
                <w:rFonts w:ascii="Arial" w:hAnsi="Arial" w:cs="Arial"/>
                <w:sz w:val="21"/>
                <w:szCs w:val="21"/>
              </w:rPr>
              <w:t>Louise Belson</w:t>
            </w:r>
          </w:p>
        </w:tc>
      </w:tr>
      <w:tr w:rsidR="007D2AA6" w:rsidRPr="000A1482" w:rsidTr="002F56F9">
        <w:tc>
          <w:tcPr>
            <w:tcW w:w="2750" w:type="dxa"/>
          </w:tcPr>
          <w:p w:rsidR="007D2AA6" w:rsidRPr="000A1482" w:rsidRDefault="002F56F9" w:rsidP="00D849F4">
            <w:pPr>
              <w:rPr>
                <w:rFonts w:ascii="Arial" w:hAnsi="Arial" w:cs="Arial"/>
                <w:sz w:val="21"/>
                <w:szCs w:val="21"/>
              </w:rPr>
            </w:pPr>
            <w:r>
              <w:rPr>
                <w:rFonts w:ascii="Arial" w:hAnsi="Arial" w:cs="Arial"/>
                <w:sz w:val="21"/>
                <w:szCs w:val="21"/>
              </w:rPr>
              <w:t>Pamela Woodroffe</w:t>
            </w:r>
          </w:p>
        </w:tc>
        <w:tc>
          <w:tcPr>
            <w:tcW w:w="2985" w:type="dxa"/>
          </w:tcPr>
          <w:p w:rsidR="007D2AA6" w:rsidRPr="000A1482" w:rsidRDefault="007D2AA6" w:rsidP="00D849F4">
            <w:pPr>
              <w:rPr>
                <w:rFonts w:ascii="Arial" w:hAnsi="Arial" w:cs="Arial"/>
                <w:sz w:val="21"/>
                <w:szCs w:val="21"/>
              </w:rPr>
            </w:pPr>
          </w:p>
        </w:tc>
        <w:tc>
          <w:tcPr>
            <w:tcW w:w="2527" w:type="dxa"/>
          </w:tcPr>
          <w:p w:rsidR="007D2AA6" w:rsidRPr="000A1482" w:rsidRDefault="002F56F9" w:rsidP="00D849F4">
            <w:pPr>
              <w:rPr>
                <w:rFonts w:ascii="Arial" w:hAnsi="Arial" w:cs="Arial"/>
                <w:sz w:val="21"/>
                <w:szCs w:val="21"/>
              </w:rPr>
            </w:pPr>
            <w:r>
              <w:rPr>
                <w:rFonts w:ascii="Arial" w:hAnsi="Arial" w:cs="Arial"/>
                <w:sz w:val="21"/>
                <w:szCs w:val="21"/>
              </w:rPr>
              <w:t>Adrian Bodenham</w:t>
            </w:r>
            <w:r w:rsidR="003E2D53">
              <w:rPr>
                <w:rFonts w:ascii="Arial" w:hAnsi="Arial" w:cs="Arial"/>
                <w:sz w:val="21"/>
                <w:szCs w:val="21"/>
              </w:rPr>
              <w:t xml:space="preserve"> (for lateness)</w:t>
            </w:r>
          </w:p>
        </w:tc>
      </w:tr>
      <w:tr w:rsidR="00B40E28" w:rsidRPr="000A1482" w:rsidTr="002F56F9">
        <w:tc>
          <w:tcPr>
            <w:tcW w:w="2750" w:type="dxa"/>
          </w:tcPr>
          <w:p w:rsidR="00B40E28" w:rsidRPr="000A1482" w:rsidRDefault="002F56F9" w:rsidP="00D849F4">
            <w:pPr>
              <w:rPr>
                <w:rFonts w:ascii="Arial" w:hAnsi="Arial" w:cs="Arial"/>
                <w:sz w:val="21"/>
                <w:szCs w:val="21"/>
              </w:rPr>
            </w:pPr>
            <w:r>
              <w:rPr>
                <w:rFonts w:ascii="Arial" w:hAnsi="Arial" w:cs="Arial"/>
                <w:sz w:val="21"/>
                <w:szCs w:val="21"/>
              </w:rPr>
              <w:t>Erica Tate</w:t>
            </w:r>
          </w:p>
        </w:tc>
        <w:tc>
          <w:tcPr>
            <w:tcW w:w="2985" w:type="dxa"/>
          </w:tcPr>
          <w:p w:rsidR="00B40E28" w:rsidRPr="000A1482" w:rsidRDefault="00B40E28" w:rsidP="00D849F4">
            <w:pPr>
              <w:rPr>
                <w:rFonts w:ascii="Arial" w:hAnsi="Arial" w:cs="Arial"/>
                <w:sz w:val="21"/>
                <w:szCs w:val="21"/>
              </w:rPr>
            </w:pPr>
          </w:p>
        </w:tc>
        <w:tc>
          <w:tcPr>
            <w:tcW w:w="2527" w:type="dxa"/>
          </w:tcPr>
          <w:p w:rsidR="00B40E28" w:rsidRPr="000A1482" w:rsidRDefault="00B40E28" w:rsidP="00D849F4">
            <w:pPr>
              <w:rPr>
                <w:rFonts w:ascii="Arial" w:hAnsi="Arial" w:cs="Arial"/>
                <w:sz w:val="21"/>
                <w:szCs w:val="21"/>
              </w:rPr>
            </w:pPr>
          </w:p>
        </w:tc>
      </w:tr>
      <w:tr w:rsidR="007D2AA6" w:rsidRPr="000A1482" w:rsidTr="002F56F9">
        <w:tc>
          <w:tcPr>
            <w:tcW w:w="2750" w:type="dxa"/>
          </w:tcPr>
          <w:p w:rsidR="007D2AA6" w:rsidRPr="000A1482" w:rsidRDefault="002F56F9" w:rsidP="00D849F4">
            <w:pPr>
              <w:rPr>
                <w:rFonts w:ascii="Arial" w:hAnsi="Arial" w:cs="Arial"/>
                <w:sz w:val="21"/>
                <w:szCs w:val="21"/>
              </w:rPr>
            </w:pPr>
            <w:r>
              <w:rPr>
                <w:rFonts w:ascii="Arial" w:hAnsi="Arial" w:cs="Arial"/>
                <w:sz w:val="21"/>
                <w:szCs w:val="21"/>
              </w:rPr>
              <w:t>Matt Allgood</w:t>
            </w:r>
          </w:p>
        </w:tc>
        <w:tc>
          <w:tcPr>
            <w:tcW w:w="2985" w:type="dxa"/>
          </w:tcPr>
          <w:p w:rsidR="007D2AA6" w:rsidRPr="000A1482" w:rsidRDefault="007D2AA6" w:rsidP="00D849F4">
            <w:pPr>
              <w:rPr>
                <w:rFonts w:ascii="Arial" w:hAnsi="Arial" w:cs="Arial"/>
                <w:sz w:val="21"/>
                <w:szCs w:val="21"/>
              </w:rPr>
            </w:pPr>
          </w:p>
        </w:tc>
        <w:tc>
          <w:tcPr>
            <w:tcW w:w="2527" w:type="dxa"/>
          </w:tcPr>
          <w:p w:rsidR="007D2AA6" w:rsidRPr="000A1482" w:rsidRDefault="007D2AA6" w:rsidP="00D849F4">
            <w:pPr>
              <w:rPr>
                <w:rFonts w:ascii="Arial" w:hAnsi="Arial" w:cs="Arial"/>
                <w:sz w:val="21"/>
                <w:szCs w:val="21"/>
              </w:rPr>
            </w:pPr>
          </w:p>
        </w:tc>
      </w:tr>
      <w:tr w:rsidR="002F56F9" w:rsidRPr="000A1482" w:rsidTr="002F56F9">
        <w:tc>
          <w:tcPr>
            <w:tcW w:w="2750" w:type="dxa"/>
          </w:tcPr>
          <w:p w:rsidR="002F56F9" w:rsidRDefault="002F56F9" w:rsidP="00D849F4">
            <w:pPr>
              <w:rPr>
                <w:rFonts w:ascii="Arial" w:hAnsi="Arial" w:cs="Arial"/>
                <w:sz w:val="21"/>
                <w:szCs w:val="21"/>
              </w:rPr>
            </w:pPr>
            <w:r>
              <w:rPr>
                <w:rFonts w:ascii="Arial" w:hAnsi="Arial" w:cs="Arial"/>
                <w:sz w:val="21"/>
                <w:szCs w:val="21"/>
              </w:rPr>
              <w:t>Diane Skidmore</w:t>
            </w:r>
          </w:p>
        </w:tc>
        <w:tc>
          <w:tcPr>
            <w:tcW w:w="2985" w:type="dxa"/>
          </w:tcPr>
          <w:p w:rsidR="002F56F9" w:rsidRPr="000A1482" w:rsidRDefault="002F56F9" w:rsidP="00D849F4">
            <w:pPr>
              <w:rPr>
                <w:rFonts w:ascii="Arial" w:hAnsi="Arial" w:cs="Arial"/>
                <w:sz w:val="21"/>
                <w:szCs w:val="21"/>
              </w:rPr>
            </w:pPr>
          </w:p>
        </w:tc>
        <w:tc>
          <w:tcPr>
            <w:tcW w:w="2527" w:type="dxa"/>
          </w:tcPr>
          <w:p w:rsidR="002F56F9" w:rsidRDefault="002F56F9" w:rsidP="00D849F4">
            <w:pPr>
              <w:rPr>
                <w:rFonts w:ascii="Arial" w:hAnsi="Arial" w:cs="Arial"/>
                <w:sz w:val="21"/>
                <w:szCs w:val="21"/>
              </w:rPr>
            </w:pPr>
          </w:p>
        </w:tc>
      </w:tr>
      <w:tr w:rsidR="002F56F9" w:rsidRPr="000A1482" w:rsidTr="002F56F9">
        <w:tc>
          <w:tcPr>
            <w:tcW w:w="2750" w:type="dxa"/>
          </w:tcPr>
          <w:p w:rsidR="002F56F9" w:rsidRDefault="003E2D53" w:rsidP="00D849F4">
            <w:pPr>
              <w:rPr>
                <w:rFonts w:ascii="Arial" w:hAnsi="Arial" w:cs="Arial"/>
                <w:sz w:val="21"/>
                <w:szCs w:val="21"/>
              </w:rPr>
            </w:pPr>
            <w:r>
              <w:rPr>
                <w:rFonts w:ascii="Arial" w:hAnsi="Arial" w:cs="Arial"/>
                <w:sz w:val="21"/>
                <w:szCs w:val="21"/>
              </w:rPr>
              <w:t>Margaret Jarrett</w:t>
            </w:r>
          </w:p>
        </w:tc>
        <w:tc>
          <w:tcPr>
            <w:tcW w:w="2985" w:type="dxa"/>
          </w:tcPr>
          <w:p w:rsidR="002F56F9" w:rsidRPr="000A1482" w:rsidRDefault="002F56F9" w:rsidP="00D849F4">
            <w:pPr>
              <w:rPr>
                <w:rFonts w:ascii="Arial" w:hAnsi="Arial" w:cs="Arial"/>
                <w:sz w:val="21"/>
                <w:szCs w:val="21"/>
              </w:rPr>
            </w:pPr>
          </w:p>
        </w:tc>
        <w:tc>
          <w:tcPr>
            <w:tcW w:w="2527" w:type="dxa"/>
          </w:tcPr>
          <w:p w:rsidR="002F56F9" w:rsidRDefault="002F56F9" w:rsidP="00D849F4">
            <w:pPr>
              <w:rPr>
                <w:rFonts w:ascii="Arial" w:hAnsi="Arial" w:cs="Arial"/>
                <w:sz w:val="21"/>
                <w:szCs w:val="21"/>
              </w:rPr>
            </w:pPr>
          </w:p>
        </w:tc>
      </w:tr>
      <w:tr w:rsidR="002F56F9" w:rsidRPr="000A1482" w:rsidTr="002F56F9">
        <w:tc>
          <w:tcPr>
            <w:tcW w:w="2750" w:type="dxa"/>
          </w:tcPr>
          <w:p w:rsidR="002F56F9" w:rsidRDefault="003E2D53" w:rsidP="00D849F4">
            <w:pPr>
              <w:rPr>
                <w:rFonts w:ascii="Arial" w:hAnsi="Arial" w:cs="Arial"/>
                <w:sz w:val="21"/>
                <w:szCs w:val="21"/>
              </w:rPr>
            </w:pPr>
            <w:r>
              <w:rPr>
                <w:rFonts w:ascii="Arial" w:hAnsi="Arial" w:cs="Arial"/>
                <w:sz w:val="21"/>
                <w:szCs w:val="21"/>
              </w:rPr>
              <w:t>Trace</w:t>
            </w:r>
            <w:r w:rsidR="00B009D2">
              <w:rPr>
                <w:rFonts w:ascii="Arial" w:hAnsi="Arial" w:cs="Arial"/>
                <w:sz w:val="21"/>
                <w:szCs w:val="21"/>
              </w:rPr>
              <w:t>y</w:t>
            </w:r>
            <w:r>
              <w:rPr>
                <w:rFonts w:ascii="Arial" w:hAnsi="Arial" w:cs="Arial"/>
                <w:sz w:val="21"/>
                <w:szCs w:val="21"/>
              </w:rPr>
              <w:t xml:space="preserve"> Ford</w:t>
            </w:r>
          </w:p>
        </w:tc>
        <w:tc>
          <w:tcPr>
            <w:tcW w:w="2985" w:type="dxa"/>
          </w:tcPr>
          <w:p w:rsidR="002F56F9" w:rsidRPr="000A1482" w:rsidRDefault="002F56F9" w:rsidP="00D849F4">
            <w:pPr>
              <w:rPr>
                <w:rFonts w:ascii="Arial" w:hAnsi="Arial" w:cs="Arial"/>
                <w:sz w:val="21"/>
                <w:szCs w:val="21"/>
              </w:rPr>
            </w:pPr>
          </w:p>
        </w:tc>
        <w:tc>
          <w:tcPr>
            <w:tcW w:w="2527" w:type="dxa"/>
          </w:tcPr>
          <w:p w:rsidR="002F56F9" w:rsidRDefault="002F56F9" w:rsidP="00D849F4">
            <w:pPr>
              <w:rPr>
                <w:rFonts w:ascii="Arial" w:hAnsi="Arial" w:cs="Arial"/>
                <w:sz w:val="21"/>
                <w:szCs w:val="21"/>
              </w:rPr>
            </w:pPr>
          </w:p>
        </w:tc>
      </w:tr>
      <w:tr w:rsidR="002F56F9" w:rsidRPr="000A1482" w:rsidTr="002F56F9">
        <w:tc>
          <w:tcPr>
            <w:tcW w:w="2750" w:type="dxa"/>
          </w:tcPr>
          <w:p w:rsidR="002F56F9" w:rsidRDefault="002F56F9" w:rsidP="00D849F4">
            <w:pPr>
              <w:rPr>
                <w:rFonts w:ascii="Arial" w:hAnsi="Arial" w:cs="Arial"/>
                <w:sz w:val="21"/>
                <w:szCs w:val="21"/>
              </w:rPr>
            </w:pPr>
            <w:r>
              <w:rPr>
                <w:rFonts w:ascii="Arial" w:hAnsi="Arial" w:cs="Arial"/>
                <w:sz w:val="21"/>
                <w:szCs w:val="21"/>
              </w:rPr>
              <w:t>Marcia Cameron</w:t>
            </w:r>
          </w:p>
        </w:tc>
        <w:tc>
          <w:tcPr>
            <w:tcW w:w="2985" w:type="dxa"/>
          </w:tcPr>
          <w:p w:rsidR="002F56F9" w:rsidRPr="000A1482" w:rsidRDefault="002F56F9" w:rsidP="00D849F4">
            <w:pPr>
              <w:rPr>
                <w:rFonts w:ascii="Arial" w:hAnsi="Arial" w:cs="Arial"/>
                <w:sz w:val="21"/>
                <w:szCs w:val="21"/>
              </w:rPr>
            </w:pPr>
          </w:p>
        </w:tc>
        <w:tc>
          <w:tcPr>
            <w:tcW w:w="2527" w:type="dxa"/>
          </w:tcPr>
          <w:p w:rsidR="002F56F9" w:rsidRDefault="002F56F9" w:rsidP="00D849F4">
            <w:pPr>
              <w:rPr>
                <w:rFonts w:ascii="Arial" w:hAnsi="Arial" w:cs="Arial"/>
                <w:sz w:val="21"/>
                <w:szCs w:val="21"/>
              </w:rPr>
            </w:pPr>
          </w:p>
        </w:tc>
      </w:tr>
      <w:tr w:rsidR="002F56F9" w:rsidRPr="000A1482" w:rsidTr="002F56F9">
        <w:tc>
          <w:tcPr>
            <w:tcW w:w="2750" w:type="dxa"/>
          </w:tcPr>
          <w:p w:rsidR="002F56F9" w:rsidRDefault="003E2D53" w:rsidP="00D849F4">
            <w:pPr>
              <w:rPr>
                <w:rFonts w:ascii="Arial" w:hAnsi="Arial" w:cs="Arial"/>
                <w:sz w:val="21"/>
                <w:szCs w:val="21"/>
              </w:rPr>
            </w:pPr>
            <w:r>
              <w:rPr>
                <w:rFonts w:ascii="Arial" w:hAnsi="Arial" w:cs="Arial"/>
                <w:sz w:val="21"/>
                <w:szCs w:val="21"/>
              </w:rPr>
              <w:t>Jerome Burke</w:t>
            </w:r>
          </w:p>
        </w:tc>
        <w:tc>
          <w:tcPr>
            <w:tcW w:w="2985" w:type="dxa"/>
          </w:tcPr>
          <w:p w:rsidR="002F56F9" w:rsidRPr="000A1482" w:rsidRDefault="002F56F9" w:rsidP="00D849F4">
            <w:pPr>
              <w:rPr>
                <w:rFonts w:ascii="Arial" w:hAnsi="Arial" w:cs="Arial"/>
                <w:sz w:val="21"/>
                <w:szCs w:val="21"/>
              </w:rPr>
            </w:pPr>
          </w:p>
        </w:tc>
        <w:tc>
          <w:tcPr>
            <w:tcW w:w="2527" w:type="dxa"/>
          </w:tcPr>
          <w:p w:rsidR="002F56F9" w:rsidRDefault="002F56F9" w:rsidP="00D849F4">
            <w:pPr>
              <w:rPr>
                <w:rFonts w:ascii="Arial" w:hAnsi="Arial" w:cs="Arial"/>
                <w:sz w:val="21"/>
                <w:szCs w:val="21"/>
              </w:rPr>
            </w:pPr>
          </w:p>
        </w:tc>
      </w:tr>
      <w:tr w:rsidR="002F56F9" w:rsidRPr="000A1482" w:rsidTr="002F56F9">
        <w:tc>
          <w:tcPr>
            <w:tcW w:w="2750" w:type="dxa"/>
          </w:tcPr>
          <w:p w:rsidR="002F56F9" w:rsidRDefault="002F56F9" w:rsidP="00D849F4">
            <w:pPr>
              <w:rPr>
                <w:rFonts w:ascii="Arial" w:hAnsi="Arial" w:cs="Arial"/>
                <w:sz w:val="21"/>
                <w:szCs w:val="21"/>
              </w:rPr>
            </w:pPr>
            <w:r>
              <w:rPr>
                <w:rFonts w:ascii="Arial" w:hAnsi="Arial" w:cs="Arial"/>
                <w:sz w:val="21"/>
                <w:szCs w:val="21"/>
              </w:rPr>
              <w:t>Lamonte Johnson</w:t>
            </w:r>
          </w:p>
        </w:tc>
        <w:tc>
          <w:tcPr>
            <w:tcW w:w="2985" w:type="dxa"/>
          </w:tcPr>
          <w:p w:rsidR="002F56F9" w:rsidRPr="000A1482" w:rsidRDefault="002F56F9" w:rsidP="00D849F4">
            <w:pPr>
              <w:rPr>
                <w:rFonts w:ascii="Arial" w:hAnsi="Arial" w:cs="Arial"/>
                <w:sz w:val="21"/>
                <w:szCs w:val="21"/>
              </w:rPr>
            </w:pPr>
          </w:p>
        </w:tc>
        <w:tc>
          <w:tcPr>
            <w:tcW w:w="2527" w:type="dxa"/>
          </w:tcPr>
          <w:p w:rsidR="002F56F9" w:rsidRDefault="002F56F9" w:rsidP="00D849F4">
            <w:pPr>
              <w:rPr>
                <w:rFonts w:ascii="Arial" w:hAnsi="Arial" w:cs="Arial"/>
                <w:sz w:val="21"/>
                <w:szCs w:val="21"/>
              </w:rPr>
            </w:pPr>
          </w:p>
        </w:tc>
      </w:tr>
      <w:tr w:rsidR="002F56F9" w:rsidRPr="000A1482" w:rsidTr="002F56F9">
        <w:tc>
          <w:tcPr>
            <w:tcW w:w="2750" w:type="dxa"/>
          </w:tcPr>
          <w:p w:rsidR="002F56F9" w:rsidRDefault="002F56F9" w:rsidP="00D849F4">
            <w:pPr>
              <w:rPr>
                <w:rFonts w:ascii="Arial" w:hAnsi="Arial" w:cs="Arial"/>
                <w:sz w:val="21"/>
                <w:szCs w:val="21"/>
              </w:rPr>
            </w:pPr>
          </w:p>
        </w:tc>
        <w:tc>
          <w:tcPr>
            <w:tcW w:w="2985" w:type="dxa"/>
          </w:tcPr>
          <w:p w:rsidR="002F56F9" w:rsidRPr="000A1482" w:rsidRDefault="002F56F9" w:rsidP="00D849F4">
            <w:pPr>
              <w:rPr>
                <w:rFonts w:ascii="Arial" w:hAnsi="Arial" w:cs="Arial"/>
                <w:sz w:val="21"/>
                <w:szCs w:val="21"/>
              </w:rPr>
            </w:pPr>
          </w:p>
        </w:tc>
        <w:tc>
          <w:tcPr>
            <w:tcW w:w="2527" w:type="dxa"/>
          </w:tcPr>
          <w:p w:rsidR="002F56F9" w:rsidRDefault="002F56F9" w:rsidP="00D849F4">
            <w:pPr>
              <w:rPr>
                <w:rFonts w:ascii="Arial" w:hAnsi="Arial" w:cs="Arial"/>
                <w:sz w:val="21"/>
                <w:szCs w:val="21"/>
              </w:rPr>
            </w:pPr>
          </w:p>
        </w:tc>
      </w:tr>
    </w:tbl>
    <w:p w:rsidR="002F56F9" w:rsidRPr="00CF0E58" w:rsidRDefault="002F56F9" w:rsidP="002F56F9">
      <w:pPr>
        <w:numPr>
          <w:ilvl w:val="0"/>
          <w:numId w:val="4"/>
        </w:numPr>
        <w:rPr>
          <w:rFonts w:ascii="Arial" w:hAnsi="Arial" w:cs="Arial"/>
          <w:b/>
        </w:rPr>
      </w:pPr>
      <w:r w:rsidRPr="00CF0E58">
        <w:rPr>
          <w:rFonts w:ascii="Arial" w:hAnsi="Arial" w:cs="Arial"/>
          <w:b/>
        </w:rPr>
        <w:t>Introductions</w:t>
      </w:r>
    </w:p>
    <w:p w:rsidR="00E15296" w:rsidRPr="000A1482" w:rsidRDefault="00E15296" w:rsidP="00E15296">
      <w:pPr>
        <w:ind w:left="720"/>
        <w:rPr>
          <w:rFonts w:ascii="Arial" w:hAnsi="Arial" w:cs="Arial"/>
        </w:rPr>
      </w:pPr>
      <w:r>
        <w:rPr>
          <w:rFonts w:ascii="Arial" w:hAnsi="Arial" w:cs="Arial"/>
        </w:rPr>
        <w:t xml:space="preserve">All introduced themselves as there were some new attendees. </w:t>
      </w:r>
      <w:r w:rsidR="003E2D53">
        <w:rPr>
          <w:rFonts w:ascii="Arial" w:hAnsi="Arial" w:cs="Arial"/>
        </w:rPr>
        <w:t xml:space="preserve">HT </w:t>
      </w:r>
      <w:r>
        <w:rPr>
          <w:rFonts w:ascii="Arial" w:hAnsi="Arial" w:cs="Arial"/>
        </w:rPr>
        <w:t>agreed to chair the meeting.</w:t>
      </w:r>
    </w:p>
    <w:p w:rsidR="002F56F9" w:rsidRPr="000A1482" w:rsidRDefault="002F56F9" w:rsidP="002F56F9">
      <w:pPr>
        <w:ind w:left="720"/>
        <w:rPr>
          <w:rFonts w:ascii="Arial" w:hAnsi="Arial" w:cs="Arial"/>
        </w:rPr>
      </w:pPr>
      <w:r w:rsidRPr="000A1482">
        <w:rPr>
          <w:rFonts w:ascii="Arial" w:hAnsi="Arial" w:cs="Arial"/>
        </w:rPr>
        <w:tab/>
      </w:r>
      <w:r w:rsidRPr="000A1482">
        <w:rPr>
          <w:rFonts w:ascii="Arial" w:hAnsi="Arial" w:cs="Arial"/>
        </w:rPr>
        <w:tab/>
      </w:r>
      <w:r w:rsidRPr="000A1482">
        <w:rPr>
          <w:rFonts w:ascii="Arial" w:hAnsi="Arial" w:cs="Arial"/>
        </w:rPr>
        <w:tab/>
      </w:r>
      <w:r w:rsidRPr="000A1482">
        <w:rPr>
          <w:rFonts w:ascii="Arial" w:hAnsi="Arial" w:cs="Arial"/>
        </w:rPr>
        <w:tab/>
      </w:r>
      <w:r w:rsidRPr="000A1482">
        <w:rPr>
          <w:rFonts w:ascii="Arial" w:hAnsi="Arial" w:cs="Arial"/>
        </w:rPr>
        <w:tab/>
      </w:r>
      <w:r w:rsidRPr="000A1482">
        <w:rPr>
          <w:rFonts w:ascii="Arial" w:hAnsi="Arial" w:cs="Arial"/>
        </w:rPr>
        <w:tab/>
      </w:r>
      <w:r w:rsidRPr="000A1482">
        <w:rPr>
          <w:rFonts w:ascii="Arial" w:hAnsi="Arial" w:cs="Arial"/>
        </w:rPr>
        <w:tab/>
      </w:r>
      <w:r w:rsidRPr="000A1482">
        <w:rPr>
          <w:rFonts w:ascii="Arial" w:hAnsi="Arial" w:cs="Arial"/>
        </w:rPr>
        <w:tab/>
      </w:r>
    </w:p>
    <w:p w:rsidR="003E2D53" w:rsidRPr="003E2D53" w:rsidRDefault="003E2D53" w:rsidP="00CF0E58">
      <w:pPr>
        <w:numPr>
          <w:ilvl w:val="0"/>
          <w:numId w:val="4"/>
        </w:numPr>
        <w:rPr>
          <w:rFonts w:ascii="Arial" w:hAnsi="Arial" w:cs="Arial"/>
        </w:rPr>
      </w:pPr>
      <w:r>
        <w:rPr>
          <w:rFonts w:ascii="Arial" w:hAnsi="Arial" w:cs="Arial"/>
          <w:b/>
        </w:rPr>
        <w:t xml:space="preserve">Minutes of the previous meeting and matters arising </w:t>
      </w:r>
    </w:p>
    <w:p w:rsidR="003E2D53" w:rsidRPr="003E2D53" w:rsidRDefault="003E2D53" w:rsidP="00CF0E58">
      <w:pPr>
        <w:ind w:left="720"/>
        <w:rPr>
          <w:rFonts w:ascii="Arial" w:hAnsi="Arial" w:cs="Arial"/>
        </w:rPr>
      </w:pPr>
      <w:r w:rsidRPr="003E2D53">
        <w:rPr>
          <w:rFonts w:ascii="Arial" w:hAnsi="Arial" w:cs="Arial"/>
        </w:rPr>
        <w:t>Matters arising not covered on the agenda:</w:t>
      </w:r>
    </w:p>
    <w:p w:rsidR="009B606A" w:rsidRDefault="009B606A" w:rsidP="00CF0E58">
      <w:pPr>
        <w:ind w:left="720"/>
        <w:rPr>
          <w:rFonts w:ascii="Arial" w:hAnsi="Arial" w:cs="Arial"/>
          <w:b/>
        </w:rPr>
      </w:pPr>
      <w:r>
        <w:rPr>
          <w:rFonts w:ascii="Arial" w:hAnsi="Arial" w:cs="Arial"/>
          <w:b/>
        </w:rPr>
        <w:t>MJ to speak to contacts at Metropolitan Housing about one of the vacant shops at St Martins.</w:t>
      </w:r>
      <w:r w:rsidR="003E2D53">
        <w:rPr>
          <w:rFonts w:ascii="Arial" w:hAnsi="Arial" w:cs="Arial"/>
          <w:b/>
        </w:rPr>
        <w:t xml:space="preserve"> This is still outstanding – MJ to report back at next meeting.</w:t>
      </w:r>
    </w:p>
    <w:p w:rsidR="003E2D53" w:rsidRDefault="003E2D53" w:rsidP="00CF0E58">
      <w:pPr>
        <w:ind w:left="720"/>
        <w:rPr>
          <w:rFonts w:ascii="Arial" w:hAnsi="Arial" w:cs="Arial"/>
          <w:b/>
        </w:rPr>
      </w:pPr>
      <w:r>
        <w:rPr>
          <w:rFonts w:ascii="Arial" w:hAnsi="Arial" w:cs="Arial"/>
          <w:b/>
        </w:rPr>
        <w:t>Community noticeboards - SC/CA to investigate possible costs. SC has contacted CA but no feedback to date.</w:t>
      </w:r>
    </w:p>
    <w:p w:rsidR="003E2D53" w:rsidRDefault="003E2D53" w:rsidP="00CF0E58">
      <w:pPr>
        <w:ind w:left="720"/>
        <w:rPr>
          <w:rFonts w:ascii="Arial" w:hAnsi="Arial" w:cs="Arial"/>
          <w:b/>
        </w:rPr>
      </w:pPr>
      <w:r>
        <w:rPr>
          <w:rFonts w:ascii="Arial" w:hAnsi="Arial" w:cs="Arial"/>
          <w:b/>
        </w:rPr>
        <w:t>SC to feed back to CN on land adjacent to South Circular – done.</w:t>
      </w:r>
    </w:p>
    <w:p w:rsidR="007C602A" w:rsidRDefault="007C602A" w:rsidP="00CF0E58">
      <w:pPr>
        <w:ind w:left="720"/>
        <w:rPr>
          <w:rFonts w:ascii="Arial" w:hAnsi="Arial" w:cs="Arial"/>
          <w:b/>
        </w:rPr>
      </w:pPr>
      <w:r>
        <w:rPr>
          <w:rFonts w:ascii="Arial" w:hAnsi="Arial" w:cs="Arial"/>
          <w:b/>
        </w:rPr>
        <w:lastRenderedPageBreak/>
        <w:t>LB to look at how we could use the birds eye view function in Google Maps and bring this to the next meeting – carry over to future meeting.</w:t>
      </w:r>
    </w:p>
    <w:p w:rsidR="00376FE8" w:rsidRPr="00376FE8" w:rsidRDefault="00376FE8" w:rsidP="00376FE8">
      <w:pPr>
        <w:ind w:left="720"/>
        <w:rPr>
          <w:rFonts w:ascii="Arial" w:hAnsi="Arial" w:cs="Arial"/>
        </w:rPr>
      </w:pPr>
    </w:p>
    <w:p w:rsidR="0016320A" w:rsidRDefault="0016320A" w:rsidP="00D86AEF">
      <w:pPr>
        <w:numPr>
          <w:ilvl w:val="0"/>
          <w:numId w:val="4"/>
        </w:numPr>
        <w:rPr>
          <w:rFonts w:ascii="Arial" w:hAnsi="Arial" w:cs="Arial"/>
          <w:b/>
        </w:rPr>
      </w:pPr>
      <w:r>
        <w:rPr>
          <w:rFonts w:ascii="Arial" w:hAnsi="Arial" w:cs="Arial"/>
          <w:b/>
        </w:rPr>
        <w:t xml:space="preserve">Community audit proposal (Margaret Jarrett) </w:t>
      </w:r>
    </w:p>
    <w:p w:rsidR="0016320A" w:rsidRDefault="0016320A" w:rsidP="0016320A">
      <w:pPr>
        <w:ind w:left="720"/>
        <w:rPr>
          <w:rFonts w:ascii="Arial" w:hAnsi="Arial" w:cs="Arial"/>
        </w:rPr>
      </w:pPr>
      <w:r>
        <w:rPr>
          <w:rFonts w:ascii="Arial" w:hAnsi="Arial" w:cs="Arial"/>
        </w:rPr>
        <w:t xml:space="preserve">MJ outlined the proposal which had been circulated to the group previously. The intention is to provide a list of contacts for small businesses and voluntary and community groups in the Tulse Hill area and to identify their support needs. The costing is higher than the budget available but High Trees can provide £800 match funding. The intention is for the work to be completed by November. </w:t>
      </w:r>
    </w:p>
    <w:p w:rsidR="0016320A" w:rsidRDefault="0016320A" w:rsidP="0016320A">
      <w:pPr>
        <w:ind w:left="720"/>
        <w:rPr>
          <w:rFonts w:ascii="Arial" w:hAnsi="Arial" w:cs="Arial"/>
        </w:rPr>
      </w:pPr>
      <w:r>
        <w:rPr>
          <w:rFonts w:ascii="Arial" w:hAnsi="Arial" w:cs="Arial"/>
        </w:rPr>
        <w:t xml:space="preserve">MC responded that this is a really good piece of work. A completed community audit will help with the planning and delivery of future events by the Tulse Hill Forum. It will also help to identify key local stakeholders. MC asked that the information presented should also include a section on funding requirements for groups. MJ agreed that this could be done. MJ also suggested that the mapping data from ‘Tulse Hill at the Country Show’ should be used to help define the geographic area of the audit. </w:t>
      </w:r>
    </w:p>
    <w:p w:rsidR="0016320A" w:rsidRDefault="0016320A" w:rsidP="0016320A">
      <w:pPr>
        <w:ind w:left="720"/>
        <w:rPr>
          <w:rFonts w:ascii="Arial" w:hAnsi="Arial" w:cs="Arial"/>
        </w:rPr>
      </w:pPr>
      <w:r>
        <w:rPr>
          <w:rFonts w:ascii="Arial" w:hAnsi="Arial" w:cs="Arial"/>
        </w:rPr>
        <w:t xml:space="preserve">SJ noted that the match funding brought significant benefit to the Forum. The work involved in carrying out the audit will also help promote the work of the Forum. </w:t>
      </w:r>
    </w:p>
    <w:p w:rsidR="0016320A" w:rsidRDefault="0016320A" w:rsidP="0016320A">
      <w:pPr>
        <w:ind w:left="720"/>
        <w:rPr>
          <w:rFonts w:ascii="Arial" w:hAnsi="Arial" w:cs="Arial"/>
        </w:rPr>
      </w:pPr>
      <w:r>
        <w:rPr>
          <w:rFonts w:ascii="Arial" w:hAnsi="Arial" w:cs="Arial"/>
        </w:rPr>
        <w:t xml:space="preserve">MA added that it would be good to have business representation at the Forum. </w:t>
      </w:r>
    </w:p>
    <w:p w:rsidR="0016320A" w:rsidRDefault="0016320A" w:rsidP="0016320A">
      <w:pPr>
        <w:ind w:left="720"/>
        <w:rPr>
          <w:rFonts w:ascii="Arial" w:hAnsi="Arial" w:cs="Arial"/>
        </w:rPr>
      </w:pPr>
      <w:r>
        <w:rPr>
          <w:rFonts w:ascii="Arial" w:hAnsi="Arial" w:cs="Arial"/>
        </w:rPr>
        <w:t xml:space="preserve">HT suggested that forum reps could go and talk to businesses face to face about the work of the Forum. </w:t>
      </w:r>
    </w:p>
    <w:p w:rsidR="0016320A" w:rsidRDefault="0016320A" w:rsidP="0016320A">
      <w:pPr>
        <w:ind w:left="720"/>
        <w:rPr>
          <w:rFonts w:ascii="Arial" w:hAnsi="Arial" w:cs="Arial"/>
        </w:rPr>
      </w:pPr>
      <w:r>
        <w:rPr>
          <w:rFonts w:ascii="Arial" w:hAnsi="Arial" w:cs="Arial"/>
        </w:rPr>
        <w:t>MC suggested that a noticeboard would be useful for this.</w:t>
      </w:r>
    </w:p>
    <w:p w:rsidR="00D86AEF" w:rsidRDefault="0016320A" w:rsidP="0016320A">
      <w:pPr>
        <w:ind w:left="720"/>
        <w:rPr>
          <w:rFonts w:ascii="Arial" w:hAnsi="Arial" w:cs="Arial"/>
          <w:b/>
        </w:rPr>
      </w:pPr>
      <w:r>
        <w:rPr>
          <w:rFonts w:ascii="Arial" w:hAnsi="Arial" w:cs="Arial"/>
          <w:b/>
        </w:rPr>
        <w:t>Decisio</w:t>
      </w:r>
      <w:r w:rsidR="00D86AEF">
        <w:rPr>
          <w:rFonts w:ascii="Arial" w:hAnsi="Arial" w:cs="Arial"/>
          <w:b/>
        </w:rPr>
        <w:t xml:space="preserve">n: </w:t>
      </w:r>
      <w:r>
        <w:rPr>
          <w:rFonts w:ascii="Arial" w:hAnsi="Arial" w:cs="Arial"/>
          <w:b/>
        </w:rPr>
        <w:t>All present agreed to accept the proposal from HTCDT to carry out the community audit for £1,842.50.</w:t>
      </w:r>
    </w:p>
    <w:p w:rsidR="002F56F9" w:rsidRDefault="002F56F9" w:rsidP="002F56F9">
      <w:pPr>
        <w:rPr>
          <w:rFonts w:ascii="Arial" w:hAnsi="Arial" w:cs="Arial"/>
        </w:rPr>
      </w:pPr>
    </w:p>
    <w:p w:rsidR="00267C12" w:rsidRDefault="00267C12" w:rsidP="002F56F9">
      <w:pPr>
        <w:numPr>
          <w:ilvl w:val="0"/>
          <w:numId w:val="4"/>
        </w:numPr>
        <w:rPr>
          <w:rFonts w:ascii="Arial" w:hAnsi="Arial" w:cs="Arial"/>
          <w:b/>
        </w:rPr>
      </w:pPr>
      <w:r>
        <w:rPr>
          <w:rFonts w:ascii="Arial" w:hAnsi="Arial" w:cs="Arial"/>
          <w:b/>
        </w:rPr>
        <w:t>Youth initiative (Margaret Jarrett)</w:t>
      </w:r>
    </w:p>
    <w:p w:rsidR="00680FA6" w:rsidRDefault="005B3057" w:rsidP="00267C12">
      <w:pPr>
        <w:ind w:left="720"/>
        <w:rPr>
          <w:rFonts w:ascii="Arial" w:hAnsi="Arial" w:cs="Arial"/>
        </w:rPr>
      </w:pPr>
      <w:r>
        <w:rPr>
          <w:rFonts w:ascii="Arial" w:hAnsi="Arial" w:cs="Arial"/>
        </w:rPr>
        <w:t>DS, HT, MJ met 8/8. The discussion focused on a potential residential for young people over the summer. MJ contacted London Youth – all residential bookings were on hold due to the disturbances so the decision was taken to postpone until October half term. An offer has now been made of 15 places plus youth worker</w:t>
      </w:r>
      <w:r w:rsidR="00A8565D">
        <w:rPr>
          <w:rFonts w:ascii="Arial" w:hAnsi="Arial" w:cs="Arial"/>
        </w:rPr>
        <w:t>s</w:t>
      </w:r>
      <w:r>
        <w:rPr>
          <w:rFonts w:ascii="Arial" w:hAnsi="Arial" w:cs="Arial"/>
        </w:rPr>
        <w:t xml:space="preserve"> on a 2 day surfing residential in </w:t>
      </w:r>
      <w:smartTag w:uri="urn:schemas-microsoft-com:office:smarttags" w:element="City">
        <w:smartTag w:uri="urn:schemas-microsoft-com:office:smarttags" w:element="place">
          <w:r>
            <w:rPr>
              <w:rFonts w:ascii="Arial" w:hAnsi="Arial" w:cs="Arial"/>
            </w:rPr>
            <w:t>Cornwall</w:t>
          </w:r>
        </w:smartTag>
      </w:smartTag>
      <w:r>
        <w:rPr>
          <w:rFonts w:ascii="Arial" w:hAnsi="Arial" w:cs="Arial"/>
        </w:rPr>
        <w:t xml:space="preserve">. The Forum will be asked to make a contribution of £20 per head. Young people who are interested </w:t>
      </w:r>
      <w:r w:rsidR="00833601">
        <w:rPr>
          <w:rFonts w:ascii="Arial" w:hAnsi="Arial" w:cs="Arial"/>
        </w:rPr>
        <w:t xml:space="preserve">(ideally three from each part of Tulse Hill and a mix of boys and girls) </w:t>
      </w:r>
      <w:r>
        <w:rPr>
          <w:rFonts w:ascii="Arial" w:hAnsi="Arial" w:cs="Arial"/>
        </w:rPr>
        <w:t>should come to St Martins Library Centre between 6pm and 7.30 pm on Friday 16</w:t>
      </w:r>
      <w:r w:rsidRPr="005B3057">
        <w:rPr>
          <w:rFonts w:ascii="Arial" w:hAnsi="Arial" w:cs="Arial"/>
          <w:vertAlign w:val="superscript"/>
        </w:rPr>
        <w:t>th</w:t>
      </w:r>
      <w:r>
        <w:rPr>
          <w:rFonts w:ascii="Arial" w:hAnsi="Arial" w:cs="Arial"/>
        </w:rPr>
        <w:t xml:space="preserve"> September to register. Parental consent forms will also need to be completed. Some informal consultation will take place with the young people and the intention is that some of them will attend the next THF meeting and feed back. In addition to the residential there are plans to deliver a youth conference</w:t>
      </w:r>
      <w:r w:rsidR="00680FA6">
        <w:rPr>
          <w:rFonts w:ascii="Arial" w:hAnsi="Arial" w:cs="Arial"/>
        </w:rPr>
        <w:t xml:space="preserve"> before Christmas.</w:t>
      </w:r>
    </w:p>
    <w:p w:rsidR="002F56F9" w:rsidRDefault="00680FA6" w:rsidP="00267C12">
      <w:pPr>
        <w:ind w:left="720"/>
        <w:rPr>
          <w:rFonts w:ascii="Arial" w:hAnsi="Arial" w:cs="Arial"/>
          <w:b/>
        </w:rPr>
      </w:pPr>
      <w:r>
        <w:rPr>
          <w:rFonts w:ascii="Arial" w:hAnsi="Arial" w:cs="Arial"/>
          <w:b/>
        </w:rPr>
        <w:t>Action: All to circulate to key youth leaders in order to get balanced representation from local estates.</w:t>
      </w:r>
      <w:r w:rsidR="002F56F9" w:rsidRPr="000C21A3">
        <w:rPr>
          <w:rFonts w:ascii="Arial" w:hAnsi="Arial" w:cs="Arial"/>
          <w:b/>
        </w:rPr>
        <w:t xml:space="preserve"> </w:t>
      </w:r>
    </w:p>
    <w:p w:rsidR="00833601" w:rsidRDefault="00833601" w:rsidP="00267C12">
      <w:pPr>
        <w:ind w:left="720"/>
        <w:rPr>
          <w:rFonts w:ascii="Arial" w:hAnsi="Arial" w:cs="Arial"/>
        </w:rPr>
      </w:pPr>
      <w:r>
        <w:rPr>
          <w:rFonts w:ascii="Arial" w:hAnsi="Arial" w:cs="Arial"/>
        </w:rPr>
        <w:t>MJ</w:t>
      </w:r>
      <w:r w:rsidR="00477BEC">
        <w:rPr>
          <w:rFonts w:ascii="Arial" w:hAnsi="Arial" w:cs="Arial"/>
        </w:rPr>
        <w:t xml:space="preserve"> talked about a new fund which focuses on community safety. Grants are for between £15k and £50k. She proposed a meeting of the youth sub-group to work on a bid. Suggestions for inclusion in the bid</w:t>
      </w:r>
      <w:r w:rsidR="00B009D2">
        <w:rPr>
          <w:rFonts w:ascii="Arial" w:hAnsi="Arial" w:cs="Arial"/>
        </w:rPr>
        <w:t>/related topics</w:t>
      </w:r>
      <w:r w:rsidR="00477BEC">
        <w:rPr>
          <w:rFonts w:ascii="Arial" w:hAnsi="Arial" w:cs="Arial"/>
        </w:rPr>
        <w:t xml:space="preserve"> were:</w:t>
      </w:r>
    </w:p>
    <w:p w:rsidR="00477BEC" w:rsidRDefault="00477BEC" w:rsidP="00267C12">
      <w:pPr>
        <w:ind w:left="720"/>
        <w:rPr>
          <w:rFonts w:ascii="Arial" w:hAnsi="Arial" w:cs="Arial"/>
        </w:rPr>
      </w:pPr>
      <w:r>
        <w:rPr>
          <w:rFonts w:ascii="Arial" w:hAnsi="Arial" w:cs="Arial"/>
        </w:rPr>
        <w:t>The Prevent agenda</w:t>
      </w:r>
      <w:r w:rsidR="00B009D2">
        <w:rPr>
          <w:rFonts w:ascii="Arial" w:hAnsi="Arial" w:cs="Arial"/>
        </w:rPr>
        <w:t xml:space="preserve"> (SJ)</w:t>
      </w:r>
    </w:p>
    <w:p w:rsidR="00B009D2" w:rsidRDefault="00B009D2" w:rsidP="00267C12">
      <w:pPr>
        <w:ind w:left="720"/>
        <w:rPr>
          <w:rFonts w:ascii="Arial" w:hAnsi="Arial" w:cs="Arial"/>
        </w:rPr>
      </w:pPr>
      <w:r>
        <w:rPr>
          <w:rFonts w:ascii="Arial" w:hAnsi="Arial" w:cs="Arial"/>
        </w:rPr>
        <w:t>Youth entrepreneurship (LJ)</w:t>
      </w:r>
    </w:p>
    <w:p w:rsidR="00B009D2" w:rsidRDefault="00B009D2" w:rsidP="00267C12">
      <w:pPr>
        <w:ind w:left="720"/>
        <w:rPr>
          <w:rFonts w:ascii="Arial" w:hAnsi="Arial" w:cs="Arial"/>
        </w:rPr>
      </w:pPr>
      <w:r>
        <w:rPr>
          <w:rFonts w:ascii="Arial" w:hAnsi="Arial" w:cs="Arial"/>
        </w:rPr>
        <w:t>Mentoring (HT)</w:t>
      </w:r>
    </w:p>
    <w:p w:rsidR="00B009D2" w:rsidRDefault="00B009D2" w:rsidP="00267C12">
      <w:pPr>
        <w:ind w:left="720"/>
        <w:rPr>
          <w:rFonts w:ascii="Arial" w:hAnsi="Arial" w:cs="Arial"/>
        </w:rPr>
      </w:pPr>
      <w:r>
        <w:rPr>
          <w:rFonts w:ascii="Arial" w:hAnsi="Arial" w:cs="Arial"/>
        </w:rPr>
        <w:lastRenderedPageBreak/>
        <w:t>Parental empowerment (ET – linked to 1</w:t>
      </w:r>
      <w:r w:rsidRPr="00B009D2">
        <w:rPr>
          <w:rFonts w:ascii="Arial" w:hAnsi="Arial" w:cs="Arial"/>
          <w:vertAlign w:val="superscript"/>
        </w:rPr>
        <w:t>st</w:t>
      </w:r>
      <w:r>
        <w:rPr>
          <w:rFonts w:ascii="Arial" w:hAnsi="Arial" w:cs="Arial"/>
        </w:rPr>
        <w:t xml:space="preserve"> meeting with parents from Challice, Roupell, Huggins – to encourage parents to become more involved in play sessions and offer informal supervision and reassurance more generally. This will give parents the chance to make a positive contribution, and feel valued. Suggestions for future training included food hygiene, H&amp;S – rather than ‘parenting workshops’ which were seen as patronizing. Focus on empowerment.)</w:t>
      </w:r>
    </w:p>
    <w:p w:rsidR="00B009D2" w:rsidRDefault="00B009D2" w:rsidP="00267C12">
      <w:pPr>
        <w:ind w:left="720"/>
        <w:rPr>
          <w:rFonts w:ascii="Arial" w:hAnsi="Arial" w:cs="Arial"/>
        </w:rPr>
      </w:pPr>
      <w:r>
        <w:rPr>
          <w:rFonts w:ascii="Arial" w:hAnsi="Arial" w:cs="Arial"/>
        </w:rPr>
        <w:t>MJ responded that these were all really positive suggestions – HTCDT has also secured funding for a Youth Co-ordinator to be appointed by late November who can help with this. HTCDT is also working with an organization which supports micro-financing.</w:t>
      </w:r>
    </w:p>
    <w:p w:rsidR="00477BEC" w:rsidRPr="00833601" w:rsidRDefault="00B009D2" w:rsidP="00267C12">
      <w:pPr>
        <w:ind w:left="720"/>
        <w:rPr>
          <w:rFonts w:ascii="Arial" w:hAnsi="Arial" w:cs="Arial"/>
        </w:rPr>
      </w:pPr>
      <w:r>
        <w:rPr>
          <w:rFonts w:ascii="Arial" w:hAnsi="Arial" w:cs="Arial"/>
          <w:b/>
        </w:rPr>
        <w:t>Action: MJ to email sub group participants with suggested meeting dates ASAP.</w:t>
      </w:r>
    </w:p>
    <w:p w:rsidR="002F56F9" w:rsidRDefault="002F56F9" w:rsidP="002F56F9">
      <w:pPr>
        <w:rPr>
          <w:rFonts w:ascii="Arial" w:hAnsi="Arial" w:cs="Arial"/>
        </w:rPr>
      </w:pPr>
    </w:p>
    <w:p w:rsidR="002F56F9" w:rsidRPr="00AA2F11" w:rsidRDefault="00B009D2" w:rsidP="002F56F9">
      <w:pPr>
        <w:numPr>
          <w:ilvl w:val="0"/>
          <w:numId w:val="4"/>
        </w:numPr>
        <w:rPr>
          <w:rFonts w:ascii="Arial" w:hAnsi="Arial" w:cs="Arial"/>
          <w:b/>
        </w:rPr>
      </w:pPr>
      <w:r>
        <w:rPr>
          <w:rFonts w:ascii="Arial" w:hAnsi="Arial" w:cs="Arial"/>
          <w:b/>
        </w:rPr>
        <w:t>Bling Ya Bike (short film presentation</w:t>
      </w:r>
      <w:r w:rsidR="00D74FEB">
        <w:rPr>
          <w:rFonts w:ascii="Arial" w:hAnsi="Arial" w:cs="Arial"/>
          <w:b/>
        </w:rPr>
        <w:t xml:space="preserve"> – Lamonte Johnson</w:t>
      </w:r>
      <w:r>
        <w:rPr>
          <w:rFonts w:ascii="Arial" w:hAnsi="Arial" w:cs="Arial"/>
          <w:b/>
        </w:rPr>
        <w:t xml:space="preserve">) </w:t>
      </w:r>
    </w:p>
    <w:p w:rsidR="00481D50" w:rsidRDefault="00B009D2" w:rsidP="00AA2F11">
      <w:pPr>
        <w:ind w:left="720"/>
        <w:rPr>
          <w:rFonts w:ascii="Arial" w:hAnsi="Arial" w:cs="Arial"/>
        </w:rPr>
      </w:pPr>
      <w:r>
        <w:rPr>
          <w:rFonts w:ascii="Arial" w:hAnsi="Arial" w:cs="Arial"/>
        </w:rPr>
        <w:t xml:space="preserve">LJ presented the film of the events on Tulse Hill and </w:t>
      </w:r>
      <w:smartTag w:uri="urn:schemas-microsoft-com:office:smarttags" w:element="place">
        <w:smartTag w:uri="urn:schemas-microsoft-com:office:smarttags" w:element="PlaceName">
          <w:r>
            <w:rPr>
              <w:rFonts w:ascii="Arial" w:hAnsi="Arial" w:cs="Arial"/>
            </w:rPr>
            <w:t>Cressingham</w:t>
          </w:r>
        </w:smartTag>
        <w:r>
          <w:rPr>
            <w:rFonts w:ascii="Arial" w:hAnsi="Arial" w:cs="Arial"/>
          </w:rPr>
          <w:t xml:space="preserve"> </w:t>
        </w:r>
        <w:smartTag w:uri="urn:schemas-microsoft-com:office:smarttags" w:element="PlaceType">
          <w:r>
            <w:rPr>
              <w:rFonts w:ascii="Arial" w:hAnsi="Arial" w:cs="Arial"/>
            </w:rPr>
            <w:t>Gardens</w:t>
          </w:r>
        </w:smartTag>
      </w:smartTag>
      <w:r>
        <w:rPr>
          <w:rFonts w:ascii="Arial" w:hAnsi="Arial" w:cs="Arial"/>
        </w:rPr>
        <w:t xml:space="preserve">. All agreed that this was excellent work. LJ has spare copies if needed and will arrange for it to go on YouTube. MA added that Friends of Brockwell Park will fund an event in </w:t>
      </w:r>
      <w:smartTag w:uri="urn:schemas-microsoft-com:office:smarttags" w:element="place">
        <w:smartTag w:uri="urn:schemas-microsoft-com:office:smarttags" w:element="PlaceName">
          <w:r>
            <w:rPr>
              <w:rFonts w:ascii="Arial" w:hAnsi="Arial" w:cs="Arial"/>
            </w:rPr>
            <w:t>Brockwell</w:t>
          </w:r>
        </w:smartTag>
        <w:r>
          <w:rPr>
            <w:rFonts w:ascii="Arial" w:hAnsi="Arial" w:cs="Arial"/>
          </w:rPr>
          <w:t xml:space="preserve"> </w:t>
        </w:r>
        <w:smartTag w:uri="urn:schemas-microsoft-com:office:smarttags" w:element="PlaceType">
          <w:r>
            <w:rPr>
              <w:rFonts w:ascii="Arial" w:hAnsi="Arial" w:cs="Arial"/>
            </w:rPr>
            <w:t>Park</w:t>
          </w:r>
        </w:smartTag>
      </w:smartTag>
      <w:r>
        <w:rPr>
          <w:rFonts w:ascii="Arial" w:hAnsi="Arial" w:cs="Arial"/>
        </w:rPr>
        <w:t>, linked to an exhibition with Black Cultural Archives</w:t>
      </w:r>
      <w:r w:rsidR="00D74FEB">
        <w:rPr>
          <w:rFonts w:ascii="Arial" w:hAnsi="Arial" w:cs="Arial"/>
        </w:rPr>
        <w:t xml:space="preserve"> running between 5</w:t>
      </w:r>
      <w:r w:rsidR="00D74FEB" w:rsidRPr="00D74FEB">
        <w:rPr>
          <w:rFonts w:ascii="Arial" w:hAnsi="Arial" w:cs="Arial"/>
          <w:vertAlign w:val="superscript"/>
        </w:rPr>
        <w:t>th</w:t>
      </w:r>
      <w:r w:rsidR="00D74FEB">
        <w:rPr>
          <w:rFonts w:ascii="Arial" w:hAnsi="Arial" w:cs="Arial"/>
        </w:rPr>
        <w:t xml:space="preserve"> and 9</w:t>
      </w:r>
      <w:r w:rsidR="00D74FEB" w:rsidRPr="00D74FEB">
        <w:rPr>
          <w:rFonts w:ascii="Arial" w:hAnsi="Arial" w:cs="Arial"/>
          <w:vertAlign w:val="superscript"/>
        </w:rPr>
        <w:t>th</w:t>
      </w:r>
      <w:r w:rsidR="00D74FEB">
        <w:rPr>
          <w:rFonts w:ascii="Arial" w:hAnsi="Arial" w:cs="Arial"/>
        </w:rPr>
        <w:t xml:space="preserve"> October with involvement from local schools. The Bling Ya Bike event will be on 8</w:t>
      </w:r>
      <w:r w:rsidR="00D74FEB" w:rsidRPr="00D74FEB">
        <w:rPr>
          <w:rFonts w:ascii="Arial" w:hAnsi="Arial" w:cs="Arial"/>
          <w:vertAlign w:val="superscript"/>
        </w:rPr>
        <w:t>th</w:t>
      </w:r>
      <w:r w:rsidR="00D74FEB">
        <w:rPr>
          <w:rFonts w:ascii="Arial" w:hAnsi="Arial" w:cs="Arial"/>
        </w:rPr>
        <w:t xml:space="preserve"> October</w:t>
      </w:r>
      <w:r>
        <w:rPr>
          <w:rFonts w:ascii="Arial" w:hAnsi="Arial" w:cs="Arial"/>
        </w:rPr>
        <w:t>. Police are donating bikes, young people from Tulse Hill and Cressingham will be invited to attend.</w:t>
      </w:r>
    </w:p>
    <w:p w:rsidR="00D74FEB" w:rsidRDefault="00D74FEB" w:rsidP="00AA2F11">
      <w:pPr>
        <w:ind w:left="720"/>
        <w:rPr>
          <w:rFonts w:ascii="Arial" w:hAnsi="Arial" w:cs="Arial"/>
          <w:b/>
        </w:rPr>
      </w:pPr>
      <w:r>
        <w:rPr>
          <w:rFonts w:ascii="Arial" w:hAnsi="Arial" w:cs="Arial"/>
          <w:b/>
        </w:rPr>
        <w:t>Action: LJ to circulate posters promoting the event</w:t>
      </w:r>
    </w:p>
    <w:p w:rsidR="00D74FEB" w:rsidRPr="00D74FEB" w:rsidRDefault="00D74FEB" w:rsidP="00AA2F11">
      <w:pPr>
        <w:ind w:left="720"/>
        <w:rPr>
          <w:rFonts w:ascii="Arial" w:hAnsi="Arial" w:cs="Arial"/>
          <w:b/>
        </w:rPr>
      </w:pPr>
    </w:p>
    <w:p w:rsidR="002F56F9" w:rsidRPr="00481D50" w:rsidRDefault="00D74FEB" w:rsidP="002F56F9">
      <w:pPr>
        <w:numPr>
          <w:ilvl w:val="0"/>
          <w:numId w:val="4"/>
        </w:numPr>
        <w:rPr>
          <w:rFonts w:ascii="Arial" w:hAnsi="Arial" w:cs="Arial"/>
          <w:b/>
        </w:rPr>
      </w:pPr>
      <w:r>
        <w:rPr>
          <w:rFonts w:ascii="Arial" w:hAnsi="Arial" w:cs="Arial"/>
          <w:b/>
        </w:rPr>
        <w:t>Website (Adrian Bodenham)</w:t>
      </w:r>
    </w:p>
    <w:p w:rsidR="00D74FEB" w:rsidRDefault="00D74FEB" w:rsidP="00481D50">
      <w:pPr>
        <w:ind w:left="720"/>
        <w:rPr>
          <w:rFonts w:ascii="Arial" w:hAnsi="Arial" w:cs="Arial"/>
        </w:rPr>
      </w:pPr>
      <w:r>
        <w:rPr>
          <w:rFonts w:ascii="Arial" w:hAnsi="Arial" w:cs="Arial"/>
        </w:rPr>
        <w:t xml:space="preserve">AB  and SC met earlier in the week. AB has secured the Twitter name ‘Tulse Hill’. There are already in excess of 50 followers – people used this during the riots to find out what was going on locally. AB gave the example of the Brockwell Gate website and suggested that a Tulse Hill Forum website could be run along similar lines. It has a calendar and is used to publicize events and host a discussion group. The initial outlay would be £40 to register the domain names ‘tulsehill.org.uk’ and ‘tulsehill.co.uk’. Up to 10 email addresses can be created free of charge, with unlimited virtual emails. </w:t>
      </w:r>
    </w:p>
    <w:p w:rsidR="005E3913" w:rsidRDefault="00D74FEB" w:rsidP="00481D50">
      <w:pPr>
        <w:ind w:left="720"/>
        <w:rPr>
          <w:rFonts w:ascii="Arial" w:hAnsi="Arial" w:cs="Arial"/>
        </w:rPr>
      </w:pPr>
      <w:r>
        <w:rPr>
          <w:rFonts w:ascii="Arial" w:hAnsi="Arial" w:cs="Arial"/>
        </w:rPr>
        <w:t xml:space="preserve">PW asked whether there would be one or more editors. AB responded that it would be good if more than one person </w:t>
      </w:r>
      <w:r w:rsidR="005E3913">
        <w:rPr>
          <w:rFonts w:ascii="Arial" w:hAnsi="Arial" w:cs="Arial"/>
        </w:rPr>
        <w:t>acts as an editor. The site is simple to operate.</w:t>
      </w:r>
    </w:p>
    <w:p w:rsidR="005E3913" w:rsidRDefault="005E3913" w:rsidP="00481D50">
      <w:pPr>
        <w:ind w:left="720"/>
        <w:rPr>
          <w:rFonts w:ascii="Arial" w:hAnsi="Arial" w:cs="Arial"/>
        </w:rPr>
      </w:pPr>
      <w:r>
        <w:rPr>
          <w:rFonts w:ascii="Arial" w:hAnsi="Arial" w:cs="Arial"/>
        </w:rPr>
        <w:t>MC asked whether organizations identified through the community audit could be linked to the THF site. AB confirmed that this could happen.</w:t>
      </w:r>
    </w:p>
    <w:p w:rsidR="00481D50" w:rsidRDefault="005E3913" w:rsidP="00481D50">
      <w:pPr>
        <w:ind w:left="720"/>
        <w:rPr>
          <w:rFonts w:ascii="Arial" w:hAnsi="Arial" w:cs="Arial"/>
        </w:rPr>
      </w:pPr>
      <w:r>
        <w:rPr>
          <w:rFonts w:ascii="Arial" w:hAnsi="Arial" w:cs="Arial"/>
        </w:rPr>
        <w:t>A</w:t>
      </w:r>
      <w:r w:rsidR="00D74FEB">
        <w:rPr>
          <w:rFonts w:ascii="Arial" w:hAnsi="Arial" w:cs="Arial"/>
        </w:rPr>
        <w:t>B has also secured a phone number for THF (02035823582) which will be helpful for those residents who do not have access to internet but want to stay in touch with the THF. The number is free unless it is used to make outgoing calls or the number is forwarded to another phone number.</w:t>
      </w:r>
      <w:r>
        <w:rPr>
          <w:rFonts w:ascii="Arial" w:hAnsi="Arial" w:cs="Arial"/>
        </w:rPr>
        <w:t xml:space="preserve"> </w:t>
      </w:r>
    </w:p>
    <w:p w:rsidR="005E3913" w:rsidRDefault="005E3913" w:rsidP="00481D50">
      <w:pPr>
        <w:ind w:left="720"/>
        <w:rPr>
          <w:rFonts w:ascii="Arial" w:hAnsi="Arial" w:cs="Arial"/>
          <w:b/>
        </w:rPr>
      </w:pPr>
      <w:r>
        <w:rPr>
          <w:rFonts w:ascii="Arial" w:hAnsi="Arial" w:cs="Arial"/>
          <w:b/>
        </w:rPr>
        <w:t>Decision: All agreed that £40 be made available for AB to purchase domain names subject to AB circulating exact costing</w:t>
      </w:r>
    </w:p>
    <w:p w:rsidR="005E3913" w:rsidRDefault="005E3913" w:rsidP="00481D50">
      <w:pPr>
        <w:ind w:left="720"/>
        <w:rPr>
          <w:rFonts w:ascii="Arial" w:hAnsi="Arial" w:cs="Arial"/>
          <w:b/>
        </w:rPr>
      </w:pPr>
      <w:r>
        <w:rPr>
          <w:rFonts w:ascii="Arial" w:hAnsi="Arial" w:cs="Arial"/>
          <w:b/>
        </w:rPr>
        <w:t>Action: AB to circulate exact costing</w:t>
      </w:r>
    </w:p>
    <w:p w:rsidR="005E3913" w:rsidRPr="005E3913" w:rsidRDefault="005E3913" w:rsidP="00481D50">
      <w:pPr>
        <w:ind w:left="720"/>
        <w:rPr>
          <w:rFonts w:ascii="Arial" w:hAnsi="Arial" w:cs="Arial"/>
          <w:b/>
        </w:rPr>
      </w:pPr>
    </w:p>
    <w:p w:rsidR="002F56F9" w:rsidRPr="00481D50" w:rsidRDefault="005E3913" w:rsidP="002F56F9">
      <w:pPr>
        <w:numPr>
          <w:ilvl w:val="0"/>
          <w:numId w:val="4"/>
        </w:numPr>
        <w:rPr>
          <w:rFonts w:ascii="Arial" w:hAnsi="Arial" w:cs="Arial"/>
          <w:b/>
        </w:rPr>
      </w:pPr>
      <w:r>
        <w:rPr>
          <w:rFonts w:ascii="Arial" w:hAnsi="Arial" w:cs="Arial"/>
          <w:b/>
        </w:rPr>
        <w:t xml:space="preserve">Finance </w:t>
      </w:r>
    </w:p>
    <w:p w:rsidR="00AD5EFA" w:rsidRDefault="005E3913" w:rsidP="00481D50">
      <w:pPr>
        <w:ind w:left="720"/>
        <w:rPr>
          <w:rFonts w:ascii="Arial" w:hAnsi="Arial" w:cs="Arial"/>
        </w:rPr>
      </w:pPr>
      <w:r>
        <w:rPr>
          <w:rFonts w:ascii="Arial" w:hAnsi="Arial" w:cs="Arial"/>
        </w:rPr>
        <w:t xml:space="preserve">SC noted that an updated finance report will be circulated to the group at every meeting. This will contribute towards the monitoring. She added that LFN members were required to carry out peer review during October. She will </w:t>
      </w:r>
      <w:r>
        <w:rPr>
          <w:rFonts w:ascii="Arial" w:hAnsi="Arial" w:cs="Arial"/>
        </w:rPr>
        <w:lastRenderedPageBreak/>
        <w:t>work with THF to identify another group from within the LFN to carry out the peer review.</w:t>
      </w:r>
    </w:p>
    <w:p w:rsidR="005E3913" w:rsidRDefault="005E3913" w:rsidP="00481D50">
      <w:pPr>
        <w:ind w:left="720"/>
        <w:rPr>
          <w:rFonts w:ascii="Arial" w:hAnsi="Arial" w:cs="Arial"/>
        </w:rPr>
      </w:pPr>
      <w:r>
        <w:rPr>
          <w:rFonts w:ascii="Arial" w:hAnsi="Arial" w:cs="Arial"/>
        </w:rPr>
        <w:t>MA asked that a column be added to the finance spreadsheet to include ‘committed funds’</w:t>
      </w:r>
    </w:p>
    <w:p w:rsidR="005E3913" w:rsidRDefault="005E3913" w:rsidP="00481D50">
      <w:pPr>
        <w:ind w:left="720"/>
        <w:rPr>
          <w:rFonts w:ascii="Arial" w:hAnsi="Arial" w:cs="Arial"/>
          <w:b/>
        </w:rPr>
      </w:pPr>
      <w:r>
        <w:rPr>
          <w:rFonts w:ascii="Arial" w:hAnsi="Arial" w:cs="Arial"/>
          <w:b/>
        </w:rPr>
        <w:t>Action: MJ to ask Huey Fisher at HTCDT to action this.</w:t>
      </w:r>
    </w:p>
    <w:p w:rsidR="005E3913" w:rsidRPr="005E3913" w:rsidRDefault="005E3913" w:rsidP="00481D50">
      <w:pPr>
        <w:ind w:left="720"/>
        <w:rPr>
          <w:rFonts w:ascii="Arial" w:hAnsi="Arial" w:cs="Arial"/>
          <w:b/>
        </w:rPr>
      </w:pPr>
    </w:p>
    <w:p w:rsidR="002F56F9" w:rsidRPr="00F77C99" w:rsidRDefault="002F56F9" w:rsidP="002F56F9">
      <w:pPr>
        <w:numPr>
          <w:ilvl w:val="0"/>
          <w:numId w:val="4"/>
        </w:numPr>
        <w:rPr>
          <w:rFonts w:ascii="Arial" w:hAnsi="Arial" w:cs="Arial"/>
          <w:b/>
        </w:rPr>
      </w:pPr>
      <w:r w:rsidRPr="00F77C99">
        <w:rPr>
          <w:rFonts w:ascii="Arial" w:hAnsi="Arial" w:cs="Arial"/>
          <w:b/>
        </w:rPr>
        <w:t>A</w:t>
      </w:r>
      <w:r w:rsidR="005E3913">
        <w:rPr>
          <w:rFonts w:ascii="Arial" w:hAnsi="Arial" w:cs="Arial"/>
          <w:b/>
        </w:rPr>
        <w:t>dmin function</w:t>
      </w:r>
    </w:p>
    <w:p w:rsidR="005E3913" w:rsidRDefault="005E3913" w:rsidP="00F77C99">
      <w:pPr>
        <w:ind w:left="720"/>
        <w:rPr>
          <w:rFonts w:ascii="Arial" w:hAnsi="Arial" w:cs="Arial"/>
        </w:rPr>
      </w:pPr>
      <w:r>
        <w:rPr>
          <w:rFonts w:ascii="Arial" w:hAnsi="Arial" w:cs="Arial"/>
        </w:rPr>
        <w:t>All have received draft advert from SC.</w:t>
      </w:r>
    </w:p>
    <w:p w:rsidR="005E3913" w:rsidRDefault="005E3913" w:rsidP="00F77C99">
      <w:pPr>
        <w:ind w:left="720"/>
        <w:rPr>
          <w:rFonts w:ascii="Arial" w:hAnsi="Arial" w:cs="Arial"/>
          <w:b/>
        </w:rPr>
      </w:pPr>
      <w:r>
        <w:rPr>
          <w:rFonts w:ascii="Arial" w:hAnsi="Arial" w:cs="Arial"/>
          <w:b/>
        </w:rPr>
        <w:t>Action: all to read and provide comments on draft to SC by Monday 19</w:t>
      </w:r>
      <w:r w:rsidRPr="005E3913">
        <w:rPr>
          <w:rFonts w:ascii="Arial" w:hAnsi="Arial" w:cs="Arial"/>
          <w:b/>
          <w:vertAlign w:val="superscript"/>
        </w:rPr>
        <w:t>th</w:t>
      </w:r>
      <w:r>
        <w:rPr>
          <w:rFonts w:ascii="Arial" w:hAnsi="Arial" w:cs="Arial"/>
          <w:b/>
        </w:rPr>
        <w:t xml:space="preserve"> September. SC will then re-circulate to group who can forward to community contacts. SC to co-ordinate interviews and ask for panel members.</w:t>
      </w:r>
    </w:p>
    <w:p w:rsidR="005E3913" w:rsidRDefault="005E3913" w:rsidP="00F77C99">
      <w:pPr>
        <w:ind w:left="720"/>
        <w:rPr>
          <w:rFonts w:ascii="Arial" w:hAnsi="Arial" w:cs="Arial"/>
          <w:b/>
        </w:rPr>
      </w:pPr>
    </w:p>
    <w:p w:rsidR="005E3913" w:rsidRDefault="005E3913" w:rsidP="005E3913">
      <w:pPr>
        <w:numPr>
          <w:ilvl w:val="0"/>
          <w:numId w:val="4"/>
        </w:numPr>
        <w:rPr>
          <w:rFonts w:ascii="Arial" w:hAnsi="Arial" w:cs="Arial"/>
          <w:b/>
        </w:rPr>
      </w:pPr>
      <w:r>
        <w:rPr>
          <w:rFonts w:ascii="Arial" w:hAnsi="Arial" w:cs="Arial"/>
          <w:b/>
        </w:rPr>
        <w:t>AOB</w:t>
      </w:r>
    </w:p>
    <w:p w:rsidR="005E3913" w:rsidRDefault="005E3913" w:rsidP="005E3913">
      <w:pPr>
        <w:ind w:left="720"/>
        <w:rPr>
          <w:rFonts w:ascii="Arial" w:hAnsi="Arial" w:cs="Arial"/>
        </w:rPr>
      </w:pPr>
      <w:r>
        <w:rPr>
          <w:rFonts w:ascii="Arial" w:hAnsi="Arial" w:cs="Arial"/>
        </w:rPr>
        <w:t>SC noted that Sue Sheehan from Green Community Champions has secured funding for a range of sustainability workshops including curtain lining, food growing, jam making. All agreed that this could be interesting.</w:t>
      </w:r>
    </w:p>
    <w:p w:rsidR="005E3913" w:rsidRDefault="005E3913" w:rsidP="005E3913">
      <w:pPr>
        <w:ind w:left="720"/>
        <w:rPr>
          <w:rFonts w:ascii="Arial" w:hAnsi="Arial" w:cs="Arial"/>
          <w:b/>
        </w:rPr>
      </w:pPr>
      <w:r>
        <w:rPr>
          <w:rFonts w:ascii="Arial" w:hAnsi="Arial" w:cs="Arial"/>
          <w:b/>
        </w:rPr>
        <w:t>Action: SC to circulate briefing paper</w:t>
      </w:r>
    </w:p>
    <w:p w:rsidR="005E3913" w:rsidRDefault="005E3913" w:rsidP="005E3913">
      <w:pPr>
        <w:ind w:left="720"/>
        <w:rPr>
          <w:rFonts w:ascii="Arial" w:hAnsi="Arial" w:cs="Arial"/>
        </w:rPr>
      </w:pPr>
      <w:r>
        <w:rPr>
          <w:rFonts w:ascii="Arial" w:hAnsi="Arial" w:cs="Arial"/>
        </w:rPr>
        <w:t xml:space="preserve">MA mentioned </w:t>
      </w:r>
      <w:r w:rsidR="000E0C1D">
        <w:rPr>
          <w:rFonts w:ascii="Arial" w:hAnsi="Arial" w:cs="Arial"/>
        </w:rPr>
        <w:t xml:space="preserve">the recent successful ‘volunteer speed dating event’ and said that </w:t>
      </w:r>
      <w:r>
        <w:rPr>
          <w:rFonts w:ascii="Arial" w:hAnsi="Arial" w:cs="Arial"/>
        </w:rPr>
        <w:t>a group has expressed an interest in running community building workshops and asked if this would be of interest to the group.</w:t>
      </w:r>
    </w:p>
    <w:p w:rsidR="005E3913" w:rsidRDefault="005E3913" w:rsidP="005E3913">
      <w:pPr>
        <w:ind w:left="720"/>
        <w:rPr>
          <w:rFonts w:ascii="Arial" w:hAnsi="Arial" w:cs="Arial"/>
        </w:rPr>
      </w:pPr>
      <w:r>
        <w:rPr>
          <w:rFonts w:ascii="Arial" w:hAnsi="Arial" w:cs="Arial"/>
        </w:rPr>
        <w:t xml:space="preserve">MJ responded that she had not had time to look at this </w:t>
      </w:r>
      <w:r w:rsidR="00A8565D">
        <w:rPr>
          <w:rFonts w:ascii="Arial" w:hAnsi="Arial" w:cs="Arial"/>
        </w:rPr>
        <w:t>but it could be worth considering</w:t>
      </w:r>
      <w:r>
        <w:rPr>
          <w:rFonts w:ascii="Arial" w:hAnsi="Arial" w:cs="Arial"/>
        </w:rPr>
        <w:t>.</w:t>
      </w:r>
    </w:p>
    <w:p w:rsidR="000E0C1D" w:rsidRDefault="005E3913" w:rsidP="005E3913">
      <w:pPr>
        <w:ind w:left="720"/>
        <w:rPr>
          <w:rFonts w:ascii="Arial" w:hAnsi="Arial" w:cs="Arial"/>
          <w:b/>
        </w:rPr>
      </w:pPr>
      <w:r>
        <w:rPr>
          <w:rFonts w:ascii="Arial" w:hAnsi="Arial" w:cs="Arial"/>
          <w:b/>
        </w:rPr>
        <w:t xml:space="preserve">Action: SC to circulate community building proposal </w:t>
      </w:r>
    </w:p>
    <w:p w:rsidR="003F45C9" w:rsidRDefault="003F45C9" w:rsidP="005E3913">
      <w:pPr>
        <w:ind w:left="720"/>
        <w:rPr>
          <w:rFonts w:ascii="Arial" w:hAnsi="Arial" w:cs="Arial"/>
        </w:rPr>
      </w:pPr>
      <w:r>
        <w:rPr>
          <w:rFonts w:ascii="Arial" w:hAnsi="Arial" w:cs="Arial"/>
        </w:rPr>
        <w:t xml:space="preserve">ET noted that the ‘I heart Tulse Hill’ badges are really popular and she would like to be able to distribute the remaining badges locally. </w:t>
      </w:r>
    </w:p>
    <w:p w:rsidR="003F45C9" w:rsidRDefault="003F45C9" w:rsidP="005E3913">
      <w:pPr>
        <w:ind w:left="720"/>
        <w:rPr>
          <w:rFonts w:ascii="Arial" w:hAnsi="Arial" w:cs="Arial"/>
          <w:b/>
        </w:rPr>
      </w:pPr>
      <w:r>
        <w:rPr>
          <w:rFonts w:ascii="Arial" w:hAnsi="Arial" w:cs="Arial"/>
          <w:b/>
        </w:rPr>
        <w:t>Action: SC to locate remaining badges</w:t>
      </w:r>
    </w:p>
    <w:p w:rsidR="003F45C9" w:rsidRDefault="003F45C9" w:rsidP="005E3913">
      <w:pPr>
        <w:ind w:left="720"/>
        <w:rPr>
          <w:rFonts w:ascii="Arial" w:hAnsi="Arial" w:cs="Arial"/>
        </w:rPr>
      </w:pPr>
      <w:r>
        <w:rPr>
          <w:rFonts w:ascii="Arial" w:hAnsi="Arial" w:cs="Arial"/>
        </w:rPr>
        <w:t xml:space="preserve">MA suggested ‘I heart Tulse Hill’ T-shirts.  A discussion followed about the possibility of running design and production workshops with young people to foster creativity and entrepreneurship, perhaps including branded pencil cases and backpacks. </w:t>
      </w:r>
    </w:p>
    <w:p w:rsidR="003F45C9" w:rsidRDefault="003F45C9" w:rsidP="005E3913">
      <w:pPr>
        <w:ind w:left="720"/>
        <w:rPr>
          <w:rFonts w:ascii="Arial" w:hAnsi="Arial" w:cs="Arial"/>
          <w:b/>
        </w:rPr>
      </w:pPr>
      <w:r>
        <w:rPr>
          <w:rFonts w:ascii="Arial" w:hAnsi="Arial" w:cs="Arial"/>
          <w:b/>
        </w:rPr>
        <w:t>Action: LJ to send workshop outline to group</w:t>
      </w:r>
    </w:p>
    <w:p w:rsidR="00A8565D" w:rsidRPr="003F45C9" w:rsidRDefault="00A8565D" w:rsidP="005E3913">
      <w:pPr>
        <w:ind w:left="720"/>
        <w:rPr>
          <w:rFonts w:ascii="Arial" w:hAnsi="Arial" w:cs="Arial"/>
          <w:b/>
        </w:rPr>
      </w:pPr>
    </w:p>
    <w:p w:rsidR="003F45C9" w:rsidRDefault="003F45C9" w:rsidP="003F45C9">
      <w:pPr>
        <w:numPr>
          <w:ilvl w:val="0"/>
          <w:numId w:val="4"/>
        </w:numPr>
        <w:rPr>
          <w:rFonts w:ascii="Arial" w:hAnsi="Arial" w:cs="Arial"/>
          <w:b/>
        </w:rPr>
      </w:pPr>
      <w:r>
        <w:rPr>
          <w:rFonts w:ascii="Arial" w:hAnsi="Arial" w:cs="Arial"/>
          <w:b/>
        </w:rPr>
        <w:t>Date of next meeting</w:t>
      </w:r>
    </w:p>
    <w:p w:rsidR="003F45C9" w:rsidRDefault="003F45C9" w:rsidP="003F45C9">
      <w:pPr>
        <w:ind w:left="720"/>
        <w:rPr>
          <w:rFonts w:ascii="Arial" w:hAnsi="Arial" w:cs="Arial"/>
        </w:rPr>
      </w:pPr>
      <w:r>
        <w:rPr>
          <w:rFonts w:ascii="Arial" w:hAnsi="Arial" w:cs="Arial"/>
        </w:rPr>
        <w:t>HT thanked all for attending.</w:t>
      </w:r>
    </w:p>
    <w:p w:rsidR="00F77C99" w:rsidRPr="00F77C99" w:rsidRDefault="00F77C99" w:rsidP="003F45C9">
      <w:pPr>
        <w:ind w:left="720"/>
        <w:rPr>
          <w:rFonts w:ascii="Arial" w:hAnsi="Arial" w:cs="Arial"/>
        </w:rPr>
      </w:pPr>
      <w:r>
        <w:rPr>
          <w:rFonts w:ascii="Arial" w:hAnsi="Arial" w:cs="Arial"/>
        </w:rPr>
        <w:t xml:space="preserve">The next meeting will be held on Tuesday </w:t>
      </w:r>
      <w:r w:rsidR="007C602A">
        <w:rPr>
          <w:rFonts w:ascii="Arial" w:hAnsi="Arial" w:cs="Arial"/>
        </w:rPr>
        <w:t>11</w:t>
      </w:r>
      <w:r w:rsidR="007C602A" w:rsidRPr="007C602A">
        <w:rPr>
          <w:rFonts w:ascii="Arial" w:hAnsi="Arial" w:cs="Arial"/>
          <w:vertAlign w:val="superscript"/>
        </w:rPr>
        <w:t>th</w:t>
      </w:r>
      <w:r w:rsidR="007C602A">
        <w:rPr>
          <w:rFonts w:ascii="Arial" w:hAnsi="Arial" w:cs="Arial"/>
        </w:rPr>
        <w:t xml:space="preserve"> Oct</w:t>
      </w:r>
      <w:r>
        <w:rPr>
          <w:rFonts w:ascii="Arial" w:hAnsi="Arial" w:cs="Arial"/>
        </w:rPr>
        <w:t xml:space="preserve">ber, 6.30 pm at </w:t>
      </w:r>
      <w:r w:rsidR="007C602A">
        <w:rPr>
          <w:rFonts w:ascii="Arial" w:hAnsi="Arial" w:cs="Arial"/>
        </w:rPr>
        <w:t>St Martins Library Centre</w:t>
      </w:r>
    </w:p>
    <w:sectPr w:rsidR="00F77C99" w:rsidRPr="00F77C99" w:rsidSect="00A17B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DA0" w:rsidRDefault="00813DA0">
      <w:r>
        <w:separator/>
      </w:r>
    </w:p>
  </w:endnote>
  <w:endnote w:type="continuationSeparator" w:id="1">
    <w:p w:rsidR="00813DA0" w:rsidRDefault="00813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12" w:rsidRDefault="00267C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12" w:rsidRDefault="00267C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12" w:rsidRDefault="00267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DA0" w:rsidRDefault="00813DA0">
      <w:r>
        <w:separator/>
      </w:r>
    </w:p>
  </w:footnote>
  <w:footnote w:type="continuationSeparator" w:id="1">
    <w:p w:rsidR="00813DA0" w:rsidRDefault="00813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12" w:rsidRDefault="00267C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12" w:rsidRDefault="00267C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12" w:rsidRDefault="00267C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7A22"/>
    <w:multiLevelType w:val="hybridMultilevel"/>
    <w:tmpl w:val="CFF6BC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E2F7642"/>
    <w:multiLevelType w:val="hybridMultilevel"/>
    <w:tmpl w:val="68340B62"/>
    <w:lvl w:ilvl="0" w:tplc="0809000F">
      <w:start w:val="1"/>
      <w:numFmt w:val="decimal"/>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590A27AE"/>
    <w:multiLevelType w:val="hybridMultilevel"/>
    <w:tmpl w:val="02363BA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690073CB"/>
    <w:multiLevelType w:val="hybridMultilevel"/>
    <w:tmpl w:val="9A10009C"/>
    <w:lvl w:ilvl="0" w:tplc="4810EC6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5D2B"/>
    <w:rsid w:val="00061CFA"/>
    <w:rsid w:val="000A1482"/>
    <w:rsid w:val="000C21A3"/>
    <w:rsid w:val="000C2648"/>
    <w:rsid w:val="000C6163"/>
    <w:rsid w:val="000E0C1D"/>
    <w:rsid w:val="00130160"/>
    <w:rsid w:val="00137C15"/>
    <w:rsid w:val="0016320A"/>
    <w:rsid w:val="001814A2"/>
    <w:rsid w:val="00267C12"/>
    <w:rsid w:val="002F56F9"/>
    <w:rsid w:val="00307D5A"/>
    <w:rsid w:val="00335704"/>
    <w:rsid w:val="00376FE8"/>
    <w:rsid w:val="003817E1"/>
    <w:rsid w:val="003E2D53"/>
    <w:rsid w:val="003F45C9"/>
    <w:rsid w:val="004268A7"/>
    <w:rsid w:val="00477BEC"/>
    <w:rsid w:val="00481D50"/>
    <w:rsid w:val="005027B9"/>
    <w:rsid w:val="00531D19"/>
    <w:rsid w:val="00536110"/>
    <w:rsid w:val="00597D50"/>
    <w:rsid w:val="005B3057"/>
    <w:rsid w:val="005E000F"/>
    <w:rsid w:val="005E207A"/>
    <w:rsid w:val="005E3913"/>
    <w:rsid w:val="005F3046"/>
    <w:rsid w:val="00680FA6"/>
    <w:rsid w:val="006C25DB"/>
    <w:rsid w:val="006F65A9"/>
    <w:rsid w:val="00707271"/>
    <w:rsid w:val="00763DE4"/>
    <w:rsid w:val="007975B5"/>
    <w:rsid w:val="007B422C"/>
    <w:rsid w:val="007C602A"/>
    <w:rsid w:val="007D2AA6"/>
    <w:rsid w:val="007F5D2B"/>
    <w:rsid w:val="00806407"/>
    <w:rsid w:val="00813DA0"/>
    <w:rsid w:val="00833601"/>
    <w:rsid w:val="00841619"/>
    <w:rsid w:val="00916852"/>
    <w:rsid w:val="0097240C"/>
    <w:rsid w:val="0098344A"/>
    <w:rsid w:val="009946E3"/>
    <w:rsid w:val="009B606A"/>
    <w:rsid w:val="009C724B"/>
    <w:rsid w:val="009D25FF"/>
    <w:rsid w:val="00A17BCA"/>
    <w:rsid w:val="00A73E5B"/>
    <w:rsid w:val="00A8565D"/>
    <w:rsid w:val="00AA2F11"/>
    <w:rsid w:val="00AA5AE2"/>
    <w:rsid w:val="00AB4E05"/>
    <w:rsid w:val="00AD5EFA"/>
    <w:rsid w:val="00AE1ABD"/>
    <w:rsid w:val="00AE789C"/>
    <w:rsid w:val="00B009D2"/>
    <w:rsid w:val="00B40E28"/>
    <w:rsid w:val="00B80231"/>
    <w:rsid w:val="00C657D0"/>
    <w:rsid w:val="00CE0DE9"/>
    <w:rsid w:val="00CF0E58"/>
    <w:rsid w:val="00D05434"/>
    <w:rsid w:val="00D10B46"/>
    <w:rsid w:val="00D74FEB"/>
    <w:rsid w:val="00D849F4"/>
    <w:rsid w:val="00D86AEF"/>
    <w:rsid w:val="00DE0FDF"/>
    <w:rsid w:val="00E15296"/>
    <w:rsid w:val="00E83AC8"/>
    <w:rsid w:val="00E94D10"/>
    <w:rsid w:val="00ED7904"/>
    <w:rsid w:val="00EF6D91"/>
    <w:rsid w:val="00F3035F"/>
    <w:rsid w:val="00F7537F"/>
    <w:rsid w:val="00F77C9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D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3035F"/>
    <w:pPr>
      <w:tabs>
        <w:tab w:val="center" w:pos="4153"/>
        <w:tab w:val="right" w:pos="8306"/>
      </w:tabs>
    </w:pPr>
  </w:style>
  <w:style w:type="paragraph" w:styleId="Footer">
    <w:name w:val="footer"/>
    <w:basedOn w:val="Normal"/>
    <w:rsid w:val="00F3035F"/>
    <w:pPr>
      <w:tabs>
        <w:tab w:val="center" w:pos="4153"/>
        <w:tab w:val="right" w:pos="8306"/>
      </w:tabs>
    </w:pPr>
  </w:style>
  <w:style w:type="table" w:styleId="TableGrid">
    <w:name w:val="Table Grid"/>
    <w:basedOn w:val="TableNormal"/>
    <w:rsid w:val="00061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360969">
      <w:bodyDiv w:val="1"/>
      <w:marLeft w:val="0"/>
      <w:marRight w:val="0"/>
      <w:marTop w:val="0"/>
      <w:marBottom w:val="0"/>
      <w:divBdr>
        <w:top w:val="none" w:sz="0" w:space="0" w:color="auto"/>
        <w:left w:val="none" w:sz="0" w:space="0" w:color="auto"/>
        <w:bottom w:val="none" w:sz="0" w:space="0" w:color="auto"/>
        <w:right w:val="none" w:sz="0" w:space="0" w:color="auto"/>
      </w:divBdr>
      <w:divsChild>
        <w:div w:id="1075129688">
          <w:marLeft w:val="0"/>
          <w:marRight w:val="0"/>
          <w:marTop w:val="0"/>
          <w:marBottom w:val="0"/>
          <w:divBdr>
            <w:top w:val="none" w:sz="0" w:space="0" w:color="auto"/>
            <w:left w:val="none" w:sz="0" w:space="0" w:color="auto"/>
            <w:bottom w:val="none" w:sz="0" w:space="0" w:color="auto"/>
            <w:right w:val="none" w:sz="0" w:space="0" w:color="auto"/>
          </w:divBdr>
        </w:div>
        <w:div w:id="1160461919">
          <w:marLeft w:val="0"/>
          <w:marRight w:val="0"/>
          <w:marTop w:val="0"/>
          <w:marBottom w:val="0"/>
          <w:divBdr>
            <w:top w:val="none" w:sz="0" w:space="0" w:color="auto"/>
            <w:left w:val="none" w:sz="0" w:space="0" w:color="auto"/>
            <w:bottom w:val="none" w:sz="0" w:space="0" w:color="auto"/>
            <w:right w:val="none" w:sz="0" w:space="0" w:color="auto"/>
          </w:divBdr>
        </w:div>
        <w:div w:id="1277248752">
          <w:marLeft w:val="0"/>
          <w:marRight w:val="0"/>
          <w:marTop w:val="0"/>
          <w:marBottom w:val="0"/>
          <w:divBdr>
            <w:top w:val="none" w:sz="0" w:space="0" w:color="auto"/>
            <w:left w:val="none" w:sz="0" w:space="0" w:color="auto"/>
            <w:bottom w:val="none" w:sz="0" w:space="0" w:color="auto"/>
            <w:right w:val="none" w:sz="0" w:space="0" w:color="auto"/>
          </w:divBdr>
        </w:div>
        <w:div w:id="1416976680">
          <w:marLeft w:val="0"/>
          <w:marRight w:val="0"/>
          <w:marTop w:val="0"/>
          <w:marBottom w:val="0"/>
          <w:divBdr>
            <w:top w:val="none" w:sz="0" w:space="0" w:color="auto"/>
            <w:left w:val="none" w:sz="0" w:space="0" w:color="auto"/>
            <w:bottom w:val="none" w:sz="0" w:space="0" w:color="auto"/>
            <w:right w:val="none" w:sz="0" w:space="0" w:color="auto"/>
          </w:divBdr>
        </w:div>
        <w:div w:id="1530682870">
          <w:marLeft w:val="0"/>
          <w:marRight w:val="0"/>
          <w:marTop w:val="0"/>
          <w:marBottom w:val="0"/>
          <w:divBdr>
            <w:top w:val="none" w:sz="0" w:space="0" w:color="auto"/>
            <w:left w:val="none" w:sz="0" w:space="0" w:color="auto"/>
            <w:bottom w:val="none" w:sz="0" w:space="0" w:color="auto"/>
            <w:right w:val="none" w:sz="0" w:space="0" w:color="auto"/>
          </w:divBdr>
        </w:div>
        <w:div w:id="1770730936">
          <w:marLeft w:val="0"/>
          <w:marRight w:val="0"/>
          <w:marTop w:val="0"/>
          <w:marBottom w:val="0"/>
          <w:divBdr>
            <w:top w:val="none" w:sz="0" w:space="0" w:color="auto"/>
            <w:left w:val="none" w:sz="0" w:space="0" w:color="auto"/>
            <w:bottom w:val="none" w:sz="0" w:space="0" w:color="auto"/>
            <w:right w:val="none" w:sz="0" w:space="0" w:color="auto"/>
          </w:divBdr>
        </w:div>
        <w:div w:id="2019379351">
          <w:marLeft w:val="0"/>
          <w:marRight w:val="0"/>
          <w:marTop w:val="0"/>
          <w:marBottom w:val="0"/>
          <w:divBdr>
            <w:top w:val="none" w:sz="0" w:space="0" w:color="auto"/>
            <w:left w:val="none" w:sz="0" w:space="0" w:color="auto"/>
            <w:bottom w:val="none" w:sz="0" w:space="0" w:color="auto"/>
            <w:right w:val="none" w:sz="0" w:space="0" w:color="auto"/>
          </w:divBdr>
        </w:div>
        <w:div w:id="202724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STREATHAM ACTION</vt:lpstr>
    </vt:vector>
  </TitlesOfParts>
  <Company>London Borough of Lambeth</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STREATHAM ACTION</dc:title>
  <dc:creator>User</dc:creator>
  <cp:lastModifiedBy>J Tate</cp:lastModifiedBy>
  <cp:revision>2</cp:revision>
  <dcterms:created xsi:type="dcterms:W3CDTF">2016-05-05T11:29:00Z</dcterms:created>
  <dcterms:modified xsi:type="dcterms:W3CDTF">2016-05-05T11:29:00Z</dcterms:modified>
</cp:coreProperties>
</file>