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97" w:rsidRDefault="005D3D8C">
      <w:pPr>
        <w:rPr>
          <w:b/>
          <w:bCs/>
          <w:sz w:val="24"/>
          <w:szCs w:val="24"/>
        </w:rPr>
      </w:pPr>
      <w:r>
        <w:rPr>
          <w:rFonts w:ascii="Helvetica" w:hAnsi="Helvetica"/>
          <w:b/>
          <w:bCs/>
          <w:noProof/>
          <w:color w:val="FF0000"/>
          <w:sz w:val="24"/>
          <w:szCs w:val="24"/>
          <w:u w:color="FF0000"/>
          <w:lang w:val="en-GB"/>
        </w:rPr>
        <w:drawing>
          <wp:inline distT="0" distB="0" distL="0" distR="0">
            <wp:extent cx="5270500" cy="888608"/>
            <wp:effectExtent l="0" t="0" r="0" b="0"/>
            <wp:docPr id="1073741825" name="officeArt object" descr="redwave complete2"/>
            <wp:cNvGraphicFramePr/>
            <a:graphic xmlns:a="http://schemas.openxmlformats.org/drawingml/2006/main">
              <a:graphicData uri="http://schemas.openxmlformats.org/drawingml/2006/picture">
                <pic:pic xmlns:pic="http://schemas.openxmlformats.org/drawingml/2006/picture">
                  <pic:nvPicPr>
                    <pic:cNvPr id="1073741825" name="redwave complete2" descr="redwave complete2"/>
                    <pic:cNvPicPr>
                      <a:picLocks noChangeAspect="1"/>
                    </pic:cNvPicPr>
                  </pic:nvPicPr>
                  <pic:blipFill>
                    <a:blip r:embed="rId7" cstate="print">
                      <a:extLst/>
                    </a:blip>
                    <a:stretch>
                      <a:fillRect/>
                    </a:stretch>
                  </pic:blipFill>
                  <pic:spPr>
                    <a:xfrm>
                      <a:off x="0" y="0"/>
                      <a:ext cx="5270500" cy="888608"/>
                    </a:xfrm>
                    <a:prstGeom prst="rect">
                      <a:avLst/>
                    </a:prstGeom>
                    <a:ln w="12700" cap="flat">
                      <a:noFill/>
                      <a:miter lim="400000"/>
                    </a:ln>
                    <a:effectLst/>
                  </pic:spPr>
                </pic:pic>
              </a:graphicData>
            </a:graphic>
          </wp:inline>
        </w:drawing>
      </w:r>
    </w:p>
    <w:p w:rsidR="00703397" w:rsidRDefault="00703397">
      <w:pPr>
        <w:jc w:val="center"/>
        <w:rPr>
          <w:rFonts w:ascii="Arial" w:hAnsi="Arial"/>
          <w:b/>
          <w:bCs/>
          <w:sz w:val="24"/>
          <w:szCs w:val="24"/>
        </w:rPr>
      </w:pPr>
    </w:p>
    <w:p w:rsidR="00703397" w:rsidRDefault="005D3D8C">
      <w:pPr>
        <w:spacing w:after="0" w:line="240" w:lineRule="auto"/>
        <w:jc w:val="center"/>
        <w:rPr>
          <w:rFonts w:ascii="Arial" w:eastAsia="Arial" w:hAnsi="Arial" w:cs="Arial"/>
          <w:b/>
          <w:bCs/>
          <w:sz w:val="24"/>
          <w:szCs w:val="24"/>
        </w:rPr>
      </w:pPr>
      <w:r>
        <w:rPr>
          <w:rFonts w:ascii="Arial" w:hAnsi="Arial"/>
          <w:b/>
          <w:bCs/>
          <w:sz w:val="24"/>
          <w:szCs w:val="24"/>
        </w:rPr>
        <w:t>TULSE HILL FORUM</w:t>
      </w:r>
    </w:p>
    <w:p w:rsidR="00703397" w:rsidRDefault="005D3D8C">
      <w:pPr>
        <w:spacing w:after="0" w:line="240" w:lineRule="auto"/>
        <w:jc w:val="center"/>
        <w:rPr>
          <w:rFonts w:ascii="Arial" w:eastAsia="Arial" w:hAnsi="Arial" w:cs="Arial"/>
          <w:b/>
          <w:bCs/>
          <w:sz w:val="24"/>
          <w:szCs w:val="24"/>
        </w:rPr>
      </w:pPr>
      <w:r>
        <w:rPr>
          <w:rFonts w:ascii="Arial" w:hAnsi="Arial"/>
          <w:b/>
          <w:bCs/>
          <w:sz w:val="24"/>
          <w:szCs w:val="24"/>
        </w:rPr>
        <w:t>ANNUAL GENERAL MEETING</w:t>
      </w:r>
    </w:p>
    <w:p w:rsidR="00703397" w:rsidRDefault="00703397">
      <w:pPr>
        <w:spacing w:after="0" w:line="240" w:lineRule="auto"/>
        <w:jc w:val="center"/>
        <w:rPr>
          <w:rFonts w:ascii="Arial" w:eastAsia="Arial" w:hAnsi="Arial" w:cs="Arial"/>
          <w:b/>
          <w:bCs/>
          <w:sz w:val="24"/>
          <w:szCs w:val="24"/>
        </w:rPr>
      </w:pPr>
    </w:p>
    <w:p w:rsidR="00703397" w:rsidRDefault="005D3D8C">
      <w:pPr>
        <w:spacing w:after="0" w:line="240" w:lineRule="auto"/>
        <w:jc w:val="center"/>
        <w:rPr>
          <w:b/>
          <w:bCs/>
          <w:sz w:val="24"/>
          <w:szCs w:val="24"/>
        </w:rPr>
      </w:pPr>
      <w:r>
        <w:rPr>
          <w:b/>
          <w:bCs/>
          <w:sz w:val="24"/>
          <w:szCs w:val="24"/>
        </w:rPr>
        <w:t>Jubilee Hall, Tulse Hill Estate</w:t>
      </w:r>
    </w:p>
    <w:p w:rsidR="00703397" w:rsidRDefault="005D3D8C">
      <w:pPr>
        <w:spacing w:after="0" w:line="240" w:lineRule="auto"/>
        <w:jc w:val="center"/>
        <w:rPr>
          <w:rFonts w:ascii="Arial" w:eastAsia="Arial" w:hAnsi="Arial" w:cs="Arial"/>
          <w:b/>
          <w:bCs/>
          <w:sz w:val="24"/>
          <w:szCs w:val="24"/>
        </w:rPr>
      </w:pPr>
      <w:r>
        <w:rPr>
          <w:b/>
          <w:bCs/>
          <w:sz w:val="24"/>
          <w:szCs w:val="24"/>
        </w:rPr>
        <w:t>Wednesday 15 June</w:t>
      </w:r>
      <w:r>
        <w:rPr>
          <w:rFonts w:ascii="Arial" w:hAnsi="Arial"/>
          <w:b/>
          <w:bCs/>
          <w:sz w:val="24"/>
          <w:szCs w:val="24"/>
        </w:rPr>
        <w:t xml:space="preserve"> 2016 </w:t>
      </w:r>
    </w:p>
    <w:p w:rsidR="00703397" w:rsidRDefault="005D3D8C">
      <w:pPr>
        <w:spacing w:after="0" w:line="240" w:lineRule="auto"/>
        <w:jc w:val="center"/>
        <w:rPr>
          <w:rFonts w:ascii="Arial" w:eastAsia="Arial" w:hAnsi="Arial" w:cs="Arial"/>
          <w:b/>
          <w:bCs/>
          <w:sz w:val="24"/>
          <w:szCs w:val="24"/>
        </w:rPr>
      </w:pPr>
      <w:r>
        <w:rPr>
          <w:rFonts w:ascii="Arial" w:hAnsi="Arial"/>
          <w:b/>
          <w:bCs/>
          <w:sz w:val="24"/>
          <w:szCs w:val="24"/>
        </w:rPr>
        <w:t>6.00pm-8.30pm</w:t>
      </w:r>
    </w:p>
    <w:p w:rsidR="00703397" w:rsidRDefault="005D3D8C">
      <w:pPr>
        <w:spacing w:after="0" w:line="240" w:lineRule="auto"/>
        <w:rPr>
          <w:rFonts w:ascii="Arial" w:eastAsia="Arial" w:hAnsi="Arial" w:cs="Arial"/>
          <w:b/>
          <w:bCs/>
          <w:sz w:val="24"/>
          <w:szCs w:val="24"/>
        </w:rPr>
      </w:pPr>
      <w:r>
        <w:rPr>
          <w:rFonts w:ascii="Arial" w:hAnsi="Arial"/>
          <w:b/>
          <w:bCs/>
          <w:sz w:val="24"/>
          <w:szCs w:val="24"/>
        </w:rPr>
        <w:t xml:space="preserve"> </w:t>
      </w:r>
    </w:p>
    <w:p w:rsidR="00703397" w:rsidRDefault="00703397">
      <w:pPr>
        <w:spacing w:after="0" w:line="240" w:lineRule="auto"/>
        <w:rPr>
          <w:rFonts w:ascii="Arial" w:eastAsia="Arial" w:hAnsi="Arial" w:cs="Arial"/>
          <w:b/>
          <w:bCs/>
          <w:sz w:val="24"/>
          <w:szCs w:val="24"/>
        </w:rPr>
      </w:pPr>
    </w:p>
    <w:p w:rsidR="00703397" w:rsidRDefault="005D3D8C">
      <w:pPr>
        <w:spacing w:after="0" w:line="240" w:lineRule="auto"/>
        <w:rPr>
          <w:rFonts w:ascii="Arial" w:eastAsia="Arial" w:hAnsi="Arial" w:cs="Arial"/>
          <w:sz w:val="24"/>
          <w:szCs w:val="24"/>
        </w:rPr>
      </w:pPr>
      <w:r>
        <w:rPr>
          <w:rFonts w:ascii="Arial" w:hAnsi="Arial"/>
          <w:b/>
          <w:bCs/>
          <w:sz w:val="24"/>
          <w:szCs w:val="24"/>
        </w:rPr>
        <w:t>Erica Tate (Chair of Tulse Hill Forum)</w:t>
      </w:r>
      <w:r>
        <w:rPr>
          <w:rFonts w:ascii="Arial" w:hAnsi="Arial"/>
          <w:sz w:val="24"/>
          <w:szCs w:val="24"/>
        </w:rPr>
        <w:t xml:space="preserve"> opened the Annual General Meeting. </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This is the fifth year of Tulse Hill Forum</w:t>
      </w:r>
      <w:r>
        <w:rPr>
          <w:rFonts w:ascii="Arial" w:hAnsi="Arial"/>
          <w:sz w:val="24"/>
          <w:szCs w:val="24"/>
        </w:rPr>
        <w:t>’</w:t>
      </w:r>
      <w:r>
        <w:rPr>
          <w:rFonts w:ascii="Arial" w:hAnsi="Arial"/>
          <w:sz w:val="24"/>
          <w:szCs w:val="24"/>
        </w:rPr>
        <w:t xml:space="preserve">s existence, and </w:t>
      </w:r>
      <w:r>
        <w:rPr>
          <w:rFonts w:ascii="Arial" w:hAnsi="Arial"/>
          <w:sz w:val="24"/>
          <w:szCs w:val="24"/>
        </w:rPr>
        <w:t xml:space="preserve">our first year as the lead group for the Tulse Hill </w:t>
      </w:r>
      <w:proofErr w:type="spellStart"/>
      <w:r>
        <w:rPr>
          <w:rFonts w:ascii="Arial" w:hAnsi="Arial"/>
          <w:sz w:val="24"/>
          <w:szCs w:val="24"/>
        </w:rPr>
        <w:t>Neighbourhood</w:t>
      </w:r>
      <w:proofErr w:type="spellEnd"/>
      <w:r>
        <w:rPr>
          <w:rFonts w:ascii="Arial" w:hAnsi="Arial"/>
          <w:sz w:val="24"/>
          <w:szCs w:val="24"/>
        </w:rPr>
        <w:t xml:space="preserve"> Plan.  Erica gave an outline of Tulse Hill Forum</w:t>
      </w:r>
      <w:r>
        <w:rPr>
          <w:rFonts w:ascii="Arial" w:hAnsi="Arial"/>
          <w:sz w:val="24"/>
          <w:szCs w:val="24"/>
        </w:rPr>
        <w:t>’</w:t>
      </w:r>
      <w:r>
        <w:rPr>
          <w:rFonts w:ascii="Arial" w:hAnsi="Arial"/>
          <w:sz w:val="24"/>
          <w:szCs w:val="24"/>
        </w:rPr>
        <w:t>s activities over the past year.</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 xml:space="preserve">1.  In 2011 a new law was passed that allowed </w:t>
      </w:r>
      <w:proofErr w:type="spellStart"/>
      <w:r>
        <w:rPr>
          <w:rFonts w:ascii="Arial" w:hAnsi="Arial"/>
          <w:sz w:val="24"/>
          <w:szCs w:val="24"/>
        </w:rPr>
        <w:t>neighbourhood</w:t>
      </w:r>
      <w:proofErr w:type="spellEnd"/>
      <w:r>
        <w:rPr>
          <w:rFonts w:ascii="Arial" w:hAnsi="Arial"/>
          <w:sz w:val="24"/>
          <w:szCs w:val="24"/>
        </w:rPr>
        <w:t xml:space="preserve"> planning to be led by community groups.  So Tul</w:t>
      </w:r>
      <w:r>
        <w:rPr>
          <w:rFonts w:ascii="Arial" w:hAnsi="Arial"/>
          <w:sz w:val="24"/>
          <w:szCs w:val="24"/>
        </w:rPr>
        <w:t xml:space="preserve">se Hill Forum put itself forward as the lead </w:t>
      </w:r>
      <w:proofErr w:type="spellStart"/>
      <w:r>
        <w:rPr>
          <w:rFonts w:ascii="Arial" w:hAnsi="Arial"/>
          <w:sz w:val="24"/>
          <w:szCs w:val="24"/>
        </w:rPr>
        <w:t>organisation</w:t>
      </w:r>
      <w:proofErr w:type="spellEnd"/>
      <w:r>
        <w:rPr>
          <w:rFonts w:ascii="Arial" w:hAnsi="Arial"/>
          <w:sz w:val="24"/>
          <w:szCs w:val="24"/>
        </w:rPr>
        <w:t xml:space="preserve">.  At the end there will be a referendum on whether to accept or reject the plan.  The Tulse Hill </w:t>
      </w:r>
      <w:proofErr w:type="spellStart"/>
      <w:r>
        <w:rPr>
          <w:rFonts w:ascii="Arial" w:hAnsi="Arial"/>
          <w:sz w:val="24"/>
          <w:szCs w:val="24"/>
        </w:rPr>
        <w:t>Neighbourhood</w:t>
      </w:r>
      <w:proofErr w:type="spellEnd"/>
      <w:r>
        <w:rPr>
          <w:rFonts w:ascii="Arial" w:hAnsi="Arial"/>
          <w:sz w:val="24"/>
          <w:szCs w:val="24"/>
        </w:rPr>
        <w:t xml:space="preserve"> Plan is now in its second stage, and is gathering people</w:t>
      </w:r>
      <w:r>
        <w:rPr>
          <w:rFonts w:ascii="Arial" w:hAnsi="Arial"/>
          <w:sz w:val="24"/>
          <w:szCs w:val="24"/>
        </w:rPr>
        <w:t>’</w:t>
      </w:r>
      <w:r>
        <w:rPr>
          <w:rFonts w:ascii="Arial" w:hAnsi="Arial"/>
          <w:sz w:val="24"/>
          <w:szCs w:val="24"/>
        </w:rPr>
        <w:t>s visions, of which the second</w:t>
      </w:r>
      <w:r>
        <w:rPr>
          <w:rFonts w:ascii="Arial" w:hAnsi="Arial"/>
          <w:sz w:val="24"/>
          <w:szCs w:val="24"/>
        </w:rPr>
        <w:t xml:space="preserve"> stage of this Annual General Meeting will be an important part.</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 xml:space="preserve">Tulse Hill Forum has been working with </w:t>
      </w:r>
      <w:proofErr w:type="spellStart"/>
      <w:r>
        <w:rPr>
          <w:rFonts w:ascii="Arial" w:hAnsi="Arial"/>
          <w:sz w:val="24"/>
          <w:szCs w:val="24"/>
        </w:rPr>
        <w:t>StreetWorks</w:t>
      </w:r>
      <w:proofErr w:type="spellEnd"/>
      <w:r>
        <w:rPr>
          <w:rFonts w:ascii="Arial" w:hAnsi="Arial"/>
          <w:sz w:val="24"/>
          <w:szCs w:val="24"/>
        </w:rPr>
        <w:t xml:space="preserve"> on the Tulse Hill </w:t>
      </w:r>
      <w:proofErr w:type="spellStart"/>
      <w:r>
        <w:rPr>
          <w:rFonts w:ascii="Arial" w:hAnsi="Arial"/>
          <w:sz w:val="24"/>
          <w:szCs w:val="24"/>
        </w:rPr>
        <w:t>Neig</w:t>
      </w:r>
      <w:r>
        <w:rPr>
          <w:rFonts w:ascii="Arial" w:hAnsi="Arial"/>
          <w:sz w:val="24"/>
          <w:szCs w:val="24"/>
        </w:rPr>
        <w:t>h</w:t>
      </w:r>
      <w:r>
        <w:rPr>
          <w:rFonts w:ascii="Arial" w:hAnsi="Arial"/>
          <w:sz w:val="24"/>
          <w:szCs w:val="24"/>
        </w:rPr>
        <w:t>bourhood</w:t>
      </w:r>
      <w:proofErr w:type="spellEnd"/>
      <w:r>
        <w:rPr>
          <w:rFonts w:ascii="Arial" w:hAnsi="Arial"/>
          <w:sz w:val="24"/>
          <w:szCs w:val="24"/>
        </w:rPr>
        <w:t xml:space="preserve"> Plan.  It is linked with Norwood Forum working on the Tulse Hill g</w:t>
      </w:r>
      <w:r>
        <w:rPr>
          <w:rFonts w:ascii="Arial" w:hAnsi="Arial"/>
          <w:sz w:val="24"/>
          <w:szCs w:val="24"/>
        </w:rPr>
        <w:t>y</w:t>
      </w:r>
      <w:proofErr w:type="gramStart"/>
      <w:r>
        <w:rPr>
          <w:rFonts w:ascii="Arial" w:hAnsi="Arial"/>
          <w:sz w:val="24"/>
          <w:szCs w:val="24"/>
        </w:rPr>
        <w:t>ratory</w:t>
      </w:r>
      <w:proofErr w:type="gramEnd"/>
      <w:r>
        <w:rPr>
          <w:rFonts w:ascii="Arial" w:hAnsi="Arial"/>
          <w:sz w:val="24"/>
          <w:szCs w:val="24"/>
        </w:rPr>
        <w:t>.  The one way system is to be rem</w:t>
      </w:r>
      <w:r>
        <w:rPr>
          <w:rFonts w:ascii="Arial" w:hAnsi="Arial"/>
          <w:sz w:val="24"/>
          <w:szCs w:val="24"/>
        </w:rPr>
        <w:t xml:space="preserve">oved in consultation with Transport for London and </w:t>
      </w:r>
      <w:proofErr w:type="spellStart"/>
      <w:r>
        <w:rPr>
          <w:rFonts w:ascii="Arial" w:hAnsi="Arial"/>
          <w:sz w:val="24"/>
          <w:szCs w:val="24"/>
        </w:rPr>
        <w:t>Lambeth</w:t>
      </w:r>
      <w:proofErr w:type="spellEnd"/>
      <w:r>
        <w:rPr>
          <w:rFonts w:ascii="Arial" w:hAnsi="Arial"/>
          <w:sz w:val="24"/>
          <w:szCs w:val="24"/>
        </w:rPr>
        <w:t xml:space="preserve"> Council.  The vision for the gyratory is currently b</w:t>
      </w:r>
      <w:r>
        <w:rPr>
          <w:rFonts w:ascii="Arial" w:hAnsi="Arial"/>
          <w:sz w:val="24"/>
          <w:szCs w:val="24"/>
        </w:rPr>
        <w:t>e</w:t>
      </w:r>
      <w:r>
        <w:rPr>
          <w:rFonts w:ascii="Arial" w:hAnsi="Arial"/>
          <w:sz w:val="24"/>
          <w:szCs w:val="24"/>
        </w:rPr>
        <w:t>ing written up.</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 xml:space="preserve">2.  Tulse Hill Forum </w:t>
      </w:r>
      <w:proofErr w:type="spellStart"/>
      <w:r>
        <w:rPr>
          <w:rFonts w:ascii="Arial" w:hAnsi="Arial"/>
          <w:sz w:val="24"/>
          <w:szCs w:val="24"/>
        </w:rPr>
        <w:t>organised</w:t>
      </w:r>
      <w:proofErr w:type="spellEnd"/>
      <w:r>
        <w:rPr>
          <w:rFonts w:ascii="Arial" w:hAnsi="Arial"/>
          <w:sz w:val="24"/>
          <w:szCs w:val="24"/>
        </w:rPr>
        <w:t xml:space="preserve"> </w:t>
      </w:r>
      <w:r>
        <w:rPr>
          <w:rFonts w:ascii="Arial" w:hAnsi="Arial"/>
          <w:sz w:val="24"/>
          <w:szCs w:val="24"/>
        </w:rPr>
        <w:t>‘</w:t>
      </w:r>
      <w:r>
        <w:rPr>
          <w:rFonts w:ascii="Arial" w:hAnsi="Arial"/>
          <w:sz w:val="24"/>
          <w:szCs w:val="24"/>
        </w:rPr>
        <w:t>Tulse Hill Together</w:t>
      </w:r>
      <w:r>
        <w:rPr>
          <w:rFonts w:ascii="Arial" w:hAnsi="Arial"/>
          <w:sz w:val="24"/>
          <w:szCs w:val="24"/>
        </w:rPr>
        <w:t xml:space="preserve">’ </w:t>
      </w:r>
      <w:r>
        <w:rPr>
          <w:rFonts w:ascii="Arial" w:hAnsi="Arial"/>
          <w:sz w:val="24"/>
          <w:szCs w:val="24"/>
        </w:rPr>
        <w:t>at the beginning of this f</w:t>
      </w:r>
      <w:r>
        <w:rPr>
          <w:rFonts w:ascii="Arial" w:hAnsi="Arial"/>
          <w:sz w:val="24"/>
          <w:szCs w:val="24"/>
        </w:rPr>
        <w:t>i</w:t>
      </w:r>
      <w:r>
        <w:rPr>
          <w:rFonts w:ascii="Arial" w:hAnsi="Arial"/>
          <w:sz w:val="24"/>
          <w:szCs w:val="24"/>
        </w:rPr>
        <w:t xml:space="preserve">nancial year.  Several projects received </w:t>
      </w:r>
      <w:r>
        <w:rPr>
          <w:rFonts w:ascii="Arial" w:hAnsi="Arial"/>
          <w:sz w:val="24"/>
          <w:szCs w:val="24"/>
        </w:rPr>
        <w:t>£</w:t>
      </w:r>
      <w:r>
        <w:rPr>
          <w:rFonts w:ascii="Arial" w:hAnsi="Arial"/>
          <w:sz w:val="24"/>
          <w:szCs w:val="24"/>
        </w:rPr>
        <w:t>400 e</w:t>
      </w:r>
      <w:r>
        <w:rPr>
          <w:rFonts w:ascii="Arial" w:hAnsi="Arial"/>
          <w:sz w:val="24"/>
          <w:szCs w:val="24"/>
        </w:rPr>
        <w:t>ach.  Some projects were d</w:t>
      </w:r>
      <w:r>
        <w:rPr>
          <w:rFonts w:ascii="Arial" w:hAnsi="Arial"/>
          <w:sz w:val="24"/>
          <w:szCs w:val="24"/>
        </w:rPr>
        <w:t>e</w:t>
      </w:r>
      <w:r>
        <w:rPr>
          <w:rFonts w:ascii="Arial" w:hAnsi="Arial"/>
          <w:sz w:val="24"/>
          <w:szCs w:val="24"/>
        </w:rPr>
        <w:t>livered, while some are ongoing.  The big lesson we learned was that fledgling groups need more support.</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3.  The choir - Tulse Hill Singing Group - is still successful and ongoing.</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4.  Tulse Hill Forum took part in an In/Out of</w:t>
      </w:r>
      <w:r>
        <w:rPr>
          <w:rFonts w:ascii="Arial" w:hAnsi="Arial"/>
          <w:sz w:val="24"/>
          <w:szCs w:val="24"/>
        </w:rPr>
        <w:t xml:space="preserve"> Europe debate in Jubilee Hall last night.</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Tulse Hill Forum is growing stronger.  We are one of the best groups in touch with the local community.  Anyone delivering projects in the Tulse Hill area should consult with us.</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lastRenderedPageBreak/>
        <w:t xml:space="preserve">Erica gave a big thank you to </w:t>
      </w:r>
      <w:r>
        <w:rPr>
          <w:rFonts w:ascii="Arial" w:hAnsi="Arial"/>
          <w:sz w:val="24"/>
          <w:szCs w:val="24"/>
        </w:rPr>
        <w:t xml:space="preserve">Sarah </w:t>
      </w:r>
      <w:proofErr w:type="spellStart"/>
      <w:r>
        <w:rPr>
          <w:rFonts w:ascii="Arial" w:hAnsi="Arial"/>
          <w:sz w:val="24"/>
          <w:szCs w:val="24"/>
        </w:rPr>
        <w:t>Coyte</w:t>
      </w:r>
      <w:proofErr w:type="spellEnd"/>
      <w:r>
        <w:rPr>
          <w:rFonts w:ascii="Arial" w:hAnsi="Arial"/>
          <w:sz w:val="24"/>
          <w:szCs w:val="24"/>
        </w:rPr>
        <w:t xml:space="preserve">, </w:t>
      </w:r>
      <w:proofErr w:type="spellStart"/>
      <w:r>
        <w:rPr>
          <w:rFonts w:ascii="Arial" w:hAnsi="Arial"/>
          <w:sz w:val="24"/>
          <w:szCs w:val="24"/>
        </w:rPr>
        <w:t>Lambeth</w:t>
      </w:r>
      <w:proofErr w:type="spellEnd"/>
      <w:r>
        <w:rPr>
          <w:rFonts w:ascii="Arial" w:hAnsi="Arial"/>
          <w:sz w:val="24"/>
          <w:szCs w:val="24"/>
        </w:rPr>
        <w:t xml:space="preserve"> Council</w:t>
      </w:r>
      <w:r>
        <w:rPr>
          <w:rFonts w:ascii="Arial" w:hAnsi="Arial"/>
          <w:sz w:val="24"/>
          <w:szCs w:val="24"/>
        </w:rPr>
        <w:t>’</w:t>
      </w:r>
      <w:r>
        <w:rPr>
          <w:rFonts w:ascii="Arial" w:hAnsi="Arial"/>
          <w:sz w:val="24"/>
          <w:szCs w:val="24"/>
        </w:rPr>
        <w:t>s community i</w:t>
      </w:r>
      <w:r>
        <w:rPr>
          <w:rFonts w:ascii="Arial" w:hAnsi="Arial"/>
          <w:sz w:val="24"/>
          <w:szCs w:val="24"/>
        </w:rPr>
        <w:t>n</w:t>
      </w:r>
      <w:r>
        <w:rPr>
          <w:rFonts w:ascii="Arial" w:hAnsi="Arial"/>
          <w:sz w:val="24"/>
          <w:szCs w:val="24"/>
        </w:rPr>
        <w:t>volvement officer, who has given Erica and the Tulse Hill Forum lots of su</w:t>
      </w:r>
      <w:r>
        <w:rPr>
          <w:rFonts w:ascii="Arial" w:hAnsi="Arial"/>
          <w:sz w:val="24"/>
          <w:szCs w:val="24"/>
        </w:rPr>
        <w:t>p</w:t>
      </w:r>
      <w:r>
        <w:rPr>
          <w:rFonts w:ascii="Arial" w:hAnsi="Arial"/>
          <w:sz w:val="24"/>
          <w:szCs w:val="24"/>
        </w:rPr>
        <w:t>port.</w:t>
      </w:r>
    </w:p>
    <w:p w:rsidR="00703397" w:rsidRDefault="00703397">
      <w:pPr>
        <w:spacing w:after="0" w:line="240" w:lineRule="auto"/>
        <w:rPr>
          <w:rFonts w:ascii="Arial" w:eastAsia="Arial" w:hAnsi="Arial" w:cs="Arial"/>
          <w:sz w:val="24"/>
          <w:szCs w:val="24"/>
        </w:rPr>
      </w:pP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proofErr w:type="spellStart"/>
      <w:r>
        <w:rPr>
          <w:rFonts w:ascii="Arial" w:hAnsi="Arial"/>
          <w:b/>
          <w:bCs/>
          <w:sz w:val="24"/>
          <w:szCs w:val="24"/>
        </w:rPr>
        <w:t>Jennyfer</w:t>
      </w:r>
      <w:proofErr w:type="spellEnd"/>
      <w:r>
        <w:rPr>
          <w:rFonts w:ascii="Arial" w:hAnsi="Arial"/>
          <w:b/>
          <w:bCs/>
          <w:sz w:val="24"/>
          <w:szCs w:val="24"/>
        </w:rPr>
        <w:t xml:space="preserve"> McLean-Henderson presented the Treasurer</w:t>
      </w:r>
      <w:r>
        <w:rPr>
          <w:rFonts w:ascii="Arial" w:hAnsi="Arial"/>
          <w:b/>
          <w:bCs/>
          <w:sz w:val="24"/>
          <w:szCs w:val="24"/>
        </w:rPr>
        <w:t>’</w:t>
      </w:r>
      <w:r>
        <w:rPr>
          <w:rFonts w:ascii="Arial" w:hAnsi="Arial"/>
          <w:b/>
          <w:bCs/>
          <w:sz w:val="24"/>
          <w:szCs w:val="24"/>
        </w:rPr>
        <w:t>s Report</w:t>
      </w:r>
    </w:p>
    <w:p w:rsidR="00703397" w:rsidRDefault="005D3D8C">
      <w:pPr>
        <w:spacing w:after="0" w:line="240" w:lineRule="auto"/>
        <w:rPr>
          <w:rFonts w:ascii="Arial" w:eastAsia="Arial" w:hAnsi="Arial" w:cs="Arial"/>
          <w:sz w:val="24"/>
          <w:szCs w:val="24"/>
        </w:rPr>
      </w:pPr>
      <w:r>
        <w:rPr>
          <w:rFonts w:ascii="Arial" w:hAnsi="Arial"/>
          <w:sz w:val="24"/>
          <w:szCs w:val="24"/>
        </w:rPr>
        <w:t>There was an error in the report which will be corrected on the website</w:t>
      </w:r>
      <w:r>
        <w:rPr>
          <w:rFonts w:ascii="Arial" w:hAnsi="Arial"/>
          <w:sz w:val="24"/>
          <w:szCs w:val="24"/>
        </w:rPr>
        <w:t>.</w:t>
      </w:r>
    </w:p>
    <w:p w:rsidR="00703397" w:rsidRDefault="00703397">
      <w:pPr>
        <w:spacing w:after="0" w:line="240" w:lineRule="auto"/>
        <w:rPr>
          <w:rFonts w:ascii="Arial" w:eastAsia="Arial" w:hAnsi="Arial" w:cs="Arial"/>
          <w:sz w:val="24"/>
          <w:szCs w:val="24"/>
        </w:rPr>
      </w:pP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b/>
          <w:bCs/>
          <w:sz w:val="24"/>
          <w:szCs w:val="24"/>
        </w:rPr>
        <w:t>Re-election of the Tulse Hill Forum Committee</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 xml:space="preserve">All officers and ordinary members of the Tulse Hill Forum Committee stood down.  Sarah </w:t>
      </w:r>
      <w:proofErr w:type="spellStart"/>
      <w:r>
        <w:rPr>
          <w:rFonts w:ascii="Arial" w:hAnsi="Arial"/>
          <w:sz w:val="24"/>
          <w:szCs w:val="24"/>
        </w:rPr>
        <w:t>Coyte</w:t>
      </w:r>
      <w:proofErr w:type="spellEnd"/>
      <w:r>
        <w:rPr>
          <w:rFonts w:ascii="Arial" w:hAnsi="Arial"/>
          <w:sz w:val="24"/>
          <w:szCs w:val="24"/>
        </w:rPr>
        <w:t xml:space="preserve"> of </w:t>
      </w:r>
      <w:proofErr w:type="spellStart"/>
      <w:r>
        <w:rPr>
          <w:rFonts w:ascii="Arial" w:hAnsi="Arial"/>
          <w:sz w:val="24"/>
          <w:szCs w:val="24"/>
        </w:rPr>
        <w:t>Lambeth</w:t>
      </w:r>
      <w:proofErr w:type="spellEnd"/>
      <w:r>
        <w:rPr>
          <w:rFonts w:ascii="Arial" w:hAnsi="Arial"/>
          <w:sz w:val="24"/>
          <w:szCs w:val="24"/>
        </w:rPr>
        <w:t xml:space="preserve"> Council managed the re-election of the Committee.  There are 15 places available, including officers,</w:t>
      </w:r>
      <w:r>
        <w:rPr>
          <w:rFonts w:ascii="Arial" w:hAnsi="Arial"/>
          <w:sz w:val="24"/>
          <w:szCs w:val="24"/>
        </w:rPr>
        <w:t xml:space="preserve"> on the Commi</w:t>
      </w:r>
      <w:r>
        <w:rPr>
          <w:rFonts w:ascii="Arial" w:hAnsi="Arial"/>
          <w:sz w:val="24"/>
          <w:szCs w:val="24"/>
        </w:rPr>
        <w:t>t</w:t>
      </w:r>
      <w:r>
        <w:rPr>
          <w:rFonts w:ascii="Arial" w:hAnsi="Arial"/>
          <w:sz w:val="24"/>
          <w:szCs w:val="24"/>
        </w:rPr>
        <w:t>tee.</w:t>
      </w:r>
    </w:p>
    <w:p w:rsidR="00703397" w:rsidRDefault="00703397">
      <w:pPr>
        <w:spacing w:after="0" w:line="240" w:lineRule="auto"/>
        <w:rPr>
          <w:rFonts w:ascii="Arial" w:eastAsia="Arial" w:hAnsi="Arial" w:cs="Arial"/>
          <w:sz w:val="24"/>
          <w:szCs w:val="24"/>
        </w:rPr>
      </w:pPr>
    </w:p>
    <w:p w:rsidR="00703397" w:rsidRDefault="005D3D8C">
      <w:pPr>
        <w:numPr>
          <w:ilvl w:val="0"/>
          <w:numId w:val="2"/>
        </w:numPr>
        <w:spacing w:after="0" w:line="240" w:lineRule="auto"/>
        <w:rPr>
          <w:rFonts w:ascii="Arial" w:eastAsia="Arial" w:hAnsi="Arial" w:cs="Arial"/>
          <w:sz w:val="24"/>
          <w:szCs w:val="24"/>
        </w:rPr>
      </w:pPr>
      <w:r>
        <w:rPr>
          <w:rFonts w:ascii="Arial" w:hAnsi="Arial"/>
          <w:sz w:val="24"/>
          <w:szCs w:val="24"/>
        </w:rPr>
        <w:t>Erica Tate continues as Chair.</w:t>
      </w:r>
    </w:p>
    <w:p w:rsidR="00703397" w:rsidRDefault="00703397">
      <w:pPr>
        <w:spacing w:after="0" w:line="240" w:lineRule="auto"/>
        <w:rPr>
          <w:rFonts w:ascii="Arial" w:eastAsia="Arial" w:hAnsi="Arial" w:cs="Arial"/>
          <w:sz w:val="24"/>
          <w:szCs w:val="24"/>
        </w:rPr>
      </w:pPr>
    </w:p>
    <w:p w:rsidR="00703397" w:rsidRDefault="005D3D8C">
      <w:pPr>
        <w:numPr>
          <w:ilvl w:val="0"/>
          <w:numId w:val="2"/>
        </w:numPr>
        <w:spacing w:after="0" w:line="240" w:lineRule="auto"/>
        <w:rPr>
          <w:rFonts w:ascii="Arial" w:eastAsia="Arial" w:hAnsi="Arial" w:cs="Arial"/>
          <w:sz w:val="24"/>
          <w:szCs w:val="24"/>
        </w:rPr>
      </w:pPr>
      <w:r>
        <w:rPr>
          <w:rFonts w:ascii="Arial" w:hAnsi="Arial"/>
          <w:sz w:val="24"/>
          <w:szCs w:val="24"/>
        </w:rPr>
        <w:t>Aileen Garden continues as Secretary.</w:t>
      </w:r>
    </w:p>
    <w:p w:rsidR="00703397" w:rsidRDefault="00703397">
      <w:pPr>
        <w:spacing w:after="0" w:line="240" w:lineRule="auto"/>
        <w:rPr>
          <w:rFonts w:ascii="Arial" w:eastAsia="Arial" w:hAnsi="Arial" w:cs="Arial"/>
          <w:sz w:val="24"/>
          <w:szCs w:val="24"/>
        </w:rPr>
      </w:pPr>
    </w:p>
    <w:p w:rsidR="00703397" w:rsidRDefault="005D3D8C">
      <w:pPr>
        <w:numPr>
          <w:ilvl w:val="0"/>
          <w:numId w:val="2"/>
        </w:numPr>
        <w:spacing w:after="0" w:line="240" w:lineRule="auto"/>
        <w:rPr>
          <w:rFonts w:ascii="Arial" w:eastAsia="Arial" w:hAnsi="Arial" w:cs="Arial"/>
          <w:sz w:val="24"/>
          <w:szCs w:val="24"/>
        </w:rPr>
      </w:pPr>
      <w:proofErr w:type="spellStart"/>
      <w:r>
        <w:rPr>
          <w:rFonts w:ascii="Arial" w:hAnsi="Arial"/>
          <w:sz w:val="24"/>
          <w:szCs w:val="24"/>
        </w:rPr>
        <w:t>Jennyfer</w:t>
      </w:r>
      <w:proofErr w:type="spellEnd"/>
      <w:r>
        <w:rPr>
          <w:rFonts w:ascii="Arial" w:hAnsi="Arial"/>
          <w:sz w:val="24"/>
          <w:szCs w:val="24"/>
        </w:rPr>
        <w:t xml:space="preserve"> McLean-Henderson stepped down as Treasurer for one year but continues as an ordinary member.  </w:t>
      </w:r>
      <w:proofErr w:type="spellStart"/>
      <w:r>
        <w:rPr>
          <w:rFonts w:ascii="Arial" w:hAnsi="Arial"/>
          <w:sz w:val="24"/>
          <w:szCs w:val="24"/>
        </w:rPr>
        <w:t>Jennyfer</w:t>
      </w:r>
      <w:proofErr w:type="spellEnd"/>
      <w:r>
        <w:rPr>
          <w:rFonts w:ascii="Arial" w:hAnsi="Arial"/>
          <w:sz w:val="24"/>
          <w:szCs w:val="24"/>
        </w:rPr>
        <w:t xml:space="preserve"> also thanked Sarah </w:t>
      </w:r>
      <w:proofErr w:type="spellStart"/>
      <w:r>
        <w:rPr>
          <w:rFonts w:ascii="Arial" w:hAnsi="Arial"/>
          <w:sz w:val="24"/>
          <w:szCs w:val="24"/>
        </w:rPr>
        <w:t>Coyte</w:t>
      </w:r>
      <w:proofErr w:type="spellEnd"/>
      <w:r>
        <w:rPr>
          <w:rFonts w:ascii="Arial" w:hAnsi="Arial"/>
          <w:sz w:val="24"/>
          <w:szCs w:val="24"/>
        </w:rPr>
        <w:t xml:space="preserve"> for her support.</w:t>
      </w:r>
    </w:p>
    <w:p w:rsidR="00703397" w:rsidRDefault="00703397">
      <w:pPr>
        <w:spacing w:after="0" w:line="240" w:lineRule="auto"/>
        <w:rPr>
          <w:rFonts w:ascii="Arial" w:eastAsia="Arial" w:hAnsi="Arial" w:cs="Arial"/>
          <w:sz w:val="24"/>
          <w:szCs w:val="24"/>
        </w:rPr>
      </w:pPr>
    </w:p>
    <w:p w:rsidR="00703397" w:rsidRDefault="005D3D8C">
      <w:pPr>
        <w:numPr>
          <w:ilvl w:val="0"/>
          <w:numId w:val="2"/>
        </w:numPr>
        <w:spacing w:after="0" w:line="240" w:lineRule="auto"/>
        <w:rPr>
          <w:rFonts w:ascii="Arial" w:eastAsia="Arial" w:hAnsi="Arial" w:cs="Arial"/>
          <w:sz w:val="24"/>
          <w:szCs w:val="24"/>
        </w:rPr>
      </w:pPr>
      <w:r>
        <w:rPr>
          <w:rFonts w:ascii="Arial" w:hAnsi="Arial"/>
          <w:sz w:val="24"/>
          <w:szCs w:val="24"/>
        </w:rPr>
        <w:t>Nicole Bri</w:t>
      </w:r>
      <w:r>
        <w:rPr>
          <w:rFonts w:ascii="Arial" w:hAnsi="Arial"/>
          <w:sz w:val="24"/>
          <w:szCs w:val="24"/>
        </w:rPr>
        <w:t>scoe stepped down as Vice Chair.</w:t>
      </w:r>
    </w:p>
    <w:p w:rsidR="00703397" w:rsidRDefault="00703397">
      <w:pPr>
        <w:spacing w:after="0" w:line="240" w:lineRule="auto"/>
        <w:rPr>
          <w:rFonts w:ascii="Arial" w:eastAsia="Arial" w:hAnsi="Arial" w:cs="Arial"/>
          <w:sz w:val="24"/>
          <w:szCs w:val="24"/>
        </w:rPr>
      </w:pPr>
    </w:p>
    <w:p w:rsidR="00703397" w:rsidRDefault="005D3D8C">
      <w:pPr>
        <w:numPr>
          <w:ilvl w:val="0"/>
          <w:numId w:val="2"/>
        </w:numPr>
        <w:spacing w:after="0" w:line="240" w:lineRule="auto"/>
        <w:rPr>
          <w:rFonts w:ascii="Arial" w:eastAsia="Arial" w:hAnsi="Arial" w:cs="Arial"/>
          <w:sz w:val="24"/>
          <w:szCs w:val="24"/>
        </w:rPr>
      </w:pPr>
      <w:r>
        <w:rPr>
          <w:rFonts w:ascii="Arial" w:hAnsi="Arial"/>
          <w:sz w:val="24"/>
          <w:szCs w:val="24"/>
        </w:rPr>
        <w:t xml:space="preserve">Beverley Kidd, Pamela Douglas and Hazel </w:t>
      </w:r>
      <w:proofErr w:type="spellStart"/>
      <w:r>
        <w:rPr>
          <w:rFonts w:ascii="Arial" w:hAnsi="Arial"/>
          <w:sz w:val="24"/>
          <w:szCs w:val="24"/>
        </w:rPr>
        <w:t>Turay</w:t>
      </w:r>
      <w:proofErr w:type="spellEnd"/>
      <w:r>
        <w:rPr>
          <w:rFonts w:ascii="Arial" w:hAnsi="Arial"/>
          <w:sz w:val="24"/>
          <w:szCs w:val="24"/>
        </w:rPr>
        <w:t xml:space="preserve"> continue as ordinary members.</w:t>
      </w:r>
    </w:p>
    <w:p w:rsidR="00703397" w:rsidRDefault="00703397">
      <w:pPr>
        <w:spacing w:after="0" w:line="240" w:lineRule="auto"/>
        <w:rPr>
          <w:rFonts w:ascii="Arial" w:eastAsia="Arial" w:hAnsi="Arial" w:cs="Arial"/>
          <w:sz w:val="24"/>
          <w:szCs w:val="24"/>
        </w:rPr>
      </w:pPr>
    </w:p>
    <w:p w:rsidR="00703397" w:rsidRDefault="005D3D8C">
      <w:pPr>
        <w:numPr>
          <w:ilvl w:val="0"/>
          <w:numId w:val="2"/>
        </w:numPr>
        <w:spacing w:after="0" w:line="240" w:lineRule="auto"/>
        <w:rPr>
          <w:rFonts w:ascii="Arial" w:eastAsia="Arial" w:hAnsi="Arial" w:cs="Arial"/>
          <w:sz w:val="24"/>
          <w:szCs w:val="24"/>
        </w:rPr>
      </w:pPr>
      <w:r>
        <w:rPr>
          <w:rFonts w:ascii="Arial" w:hAnsi="Arial"/>
          <w:sz w:val="24"/>
          <w:szCs w:val="24"/>
        </w:rPr>
        <w:t>Randall Beckford joined as a new ordinary member.</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 xml:space="preserve">Hazel </w:t>
      </w:r>
      <w:proofErr w:type="spellStart"/>
      <w:r>
        <w:rPr>
          <w:rFonts w:ascii="Arial" w:hAnsi="Arial"/>
          <w:sz w:val="24"/>
          <w:szCs w:val="24"/>
        </w:rPr>
        <w:t>Turay</w:t>
      </w:r>
      <w:proofErr w:type="spellEnd"/>
      <w:r>
        <w:rPr>
          <w:rFonts w:ascii="Arial" w:hAnsi="Arial"/>
          <w:sz w:val="24"/>
          <w:szCs w:val="24"/>
        </w:rPr>
        <w:t xml:space="preserve"> </w:t>
      </w:r>
      <w:proofErr w:type="gramStart"/>
      <w:r>
        <w:rPr>
          <w:rFonts w:ascii="Arial" w:hAnsi="Arial"/>
          <w:sz w:val="24"/>
          <w:szCs w:val="24"/>
        </w:rPr>
        <w:t>BEM,</w:t>
      </w:r>
      <w:proofErr w:type="gramEnd"/>
      <w:r>
        <w:rPr>
          <w:rFonts w:ascii="Arial" w:hAnsi="Arial"/>
          <w:sz w:val="24"/>
          <w:szCs w:val="24"/>
        </w:rPr>
        <w:t xml:space="preserve"> congratulated Erica Tate for being an excellent Chair.  Er</w:t>
      </w:r>
      <w:r>
        <w:rPr>
          <w:rFonts w:ascii="Arial" w:hAnsi="Arial"/>
          <w:sz w:val="24"/>
          <w:szCs w:val="24"/>
        </w:rPr>
        <w:t>i</w:t>
      </w:r>
      <w:r>
        <w:rPr>
          <w:rFonts w:ascii="Arial" w:hAnsi="Arial"/>
          <w:sz w:val="24"/>
          <w:szCs w:val="24"/>
        </w:rPr>
        <w:t>ca said that Hazel</w:t>
      </w:r>
      <w:r>
        <w:rPr>
          <w:rFonts w:ascii="Arial" w:hAnsi="Arial"/>
          <w:sz w:val="24"/>
          <w:szCs w:val="24"/>
        </w:rPr>
        <w:t xml:space="preserve"> is her inspiration.</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Erica thanked Louise Cooke, Tulse Hill Forum Co-</w:t>
      </w:r>
      <w:proofErr w:type="spellStart"/>
      <w:r>
        <w:rPr>
          <w:rFonts w:ascii="Arial" w:hAnsi="Arial"/>
          <w:sz w:val="24"/>
          <w:szCs w:val="24"/>
        </w:rPr>
        <w:t>ordinator</w:t>
      </w:r>
      <w:proofErr w:type="spellEnd"/>
      <w:r>
        <w:rPr>
          <w:rFonts w:ascii="Arial" w:hAnsi="Arial"/>
          <w:sz w:val="24"/>
          <w:szCs w:val="24"/>
        </w:rPr>
        <w:t>, who is leaving the role.  The new co-</w:t>
      </w:r>
      <w:proofErr w:type="spellStart"/>
      <w:r>
        <w:rPr>
          <w:rFonts w:ascii="Arial" w:hAnsi="Arial"/>
          <w:sz w:val="24"/>
          <w:szCs w:val="24"/>
        </w:rPr>
        <w:t>ordinator</w:t>
      </w:r>
      <w:proofErr w:type="spellEnd"/>
      <w:r>
        <w:rPr>
          <w:rFonts w:ascii="Arial" w:hAnsi="Arial"/>
          <w:sz w:val="24"/>
          <w:szCs w:val="24"/>
        </w:rPr>
        <w:t xml:space="preserve"> will be </w:t>
      </w:r>
      <w:proofErr w:type="spellStart"/>
      <w:r>
        <w:rPr>
          <w:rFonts w:ascii="Arial" w:hAnsi="Arial"/>
          <w:sz w:val="24"/>
          <w:szCs w:val="24"/>
        </w:rPr>
        <w:t>Rohan</w:t>
      </w:r>
      <w:proofErr w:type="spellEnd"/>
      <w:r>
        <w:rPr>
          <w:rFonts w:ascii="Arial" w:hAnsi="Arial"/>
          <w:sz w:val="24"/>
          <w:szCs w:val="24"/>
        </w:rPr>
        <w:t>, not present today.</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Margaret Pierre-Jarrett arrived as the AGM ended.</w:t>
      </w:r>
    </w:p>
    <w:p w:rsidR="00703397" w:rsidRDefault="00703397">
      <w:pPr>
        <w:spacing w:after="0" w:line="240" w:lineRule="auto"/>
        <w:rPr>
          <w:rFonts w:ascii="Arial" w:eastAsia="Arial" w:hAnsi="Arial" w:cs="Arial"/>
          <w:sz w:val="24"/>
          <w:szCs w:val="24"/>
        </w:rPr>
      </w:pPr>
    </w:p>
    <w:p w:rsidR="00703397" w:rsidRDefault="005D3D8C">
      <w:pPr>
        <w:spacing w:after="0" w:line="240" w:lineRule="auto"/>
        <w:rPr>
          <w:rFonts w:ascii="Arial" w:eastAsia="Arial" w:hAnsi="Arial" w:cs="Arial"/>
          <w:sz w:val="24"/>
          <w:szCs w:val="24"/>
        </w:rPr>
      </w:pPr>
      <w:r>
        <w:rPr>
          <w:rFonts w:ascii="Arial" w:hAnsi="Arial"/>
          <w:sz w:val="24"/>
          <w:szCs w:val="24"/>
        </w:rPr>
        <w:t xml:space="preserve">Erica Tate handed over to Grahame Weston </w:t>
      </w:r>
      <w:r>
        <w:rPr>
          <w:rFonts w:ascii="Arial" w:hAnsi="Arial"/>
          <w:sz w:val="24"/>
          <w:szCs w:val="24"/>
        </w:rPr>
        <w:t xml:space="preserve">of High Trees to present the Big Vision for the Tulse Hill </w:t>
      </w:r>
      <w:proofErr w:type="spellStart"/>
      <w:r>
        <w:rPr>
          <w:rFonts w:ascii="Arial" w:hAnsi="Arial"/>
          <w:sz w:val="24"/>
          <w:szCs w:val="24"/>
        </w:rPr>
        <w:t>Neighbourhood</w:t>
      </w:r>
      <w:proofErr w:type="spellEnd"/>
      <w:r>
        <w:rPr>
          <w:rFonts w:ascii="Arial" w:hAnsi="Arial"/>
          <w:sz w:val="24"/>
          <w:szCs w:val="24"/>
        </w:rPr>
        <w:t xml:space="preserve"> Plan.</w:t>
      </w:r>
    </w:p>
    <w:p w:rsidR="00703397" w:rsidRDefault="00703397">
      <w:pPr>
        <w:spacing w:after="0" w:line="240" w:lineRule="auto"/>
        <w:rPr>
          <w:rFonts w:ascii="Arial" w:eastAsia="Arial" w:hAnsi="Arial" w:cs="Arial"/>
          <w:sz w:val="24"/>
          <w:szCs w:val="24"/>
        </w:rPr>
      </w:pPr>
    </w:p>
    <w:p w:rsidR="00703397" w:rsidRDefault="005D3D8C">
      <w:pPr>
        <w:spacing w:after="0" w:line="240" w:lineRule="auto"/>
      </w:pPr>
      <w:r>
        <w:rPr>
          <w:rFonts w:ascii="Arial" w:hAnsi="Arial"/>
          <w:sz w:val="24"/>
          <w:szCs w:val="24"/>
        </w:rPr>
        <w:t xml:space="preserve">Grahame showed the areas in which the Tulse Hill Forum can influence the </w:t>
      </w:r>
      <w:proofErr w:type="spellStart"/>
      <w:r>
        <w:rPr>
          <w:rFonts w:ascii="Arial" w:hAnsi="Arial"/>
          <w:sz w:val="24"/>
          <w:szCs w:val="24"/>
        </w:rPr>
        <w:t>Neighbourhood</w:t>
      </w:r>
      <w:proofErr w:type="spellEnd"/>
      <w:r>
        <w:rPr>
          <w:rFonts w:ascii="Arial" w:hAnsi="Arial"/>
          <w:sz w:val="24"/>
          <w:szCs w:val="24"/>
        </w:rPr>
        <w:t xml:space="preserve"> Plan, for example, in transport, infrastructure, community, r</w:t>
      </w:r>
      <w:r>
        <w:rPr>
          <w:rFonts w:ascii="Arial" w:hAnsi="Arial"/>
          <w:sz w:val="24"/>
          <w:szCs w:val="24"/>
        </w:rPr>
        <w:t>e</w:t>
      </w:r>
      <w:r>
        <w:rPr>
          <w:rFonts w:ascii="Arial" w:hAnsi="Arial"/>
          <w:sz w:val="24"/>
          <w:szCs w:val="24"/>
        </w:rPr>
        <w:t>tail, crime and safety.  Pe</w:t>
      </w:r>
      <w:r>
        <w:rPr>
          <w:rFonts w:ascii="Arial" w:hAnsi="Arial"/>
          <w:sz w:val="24"/>
          <w:szCs w:val="24"/>
        </w:rPr>
        <w:t xml:space="preserve">ople attending the AGM Big Vision were invited to contribute comments on these areas, which will be fed back into the </w:t>
      </w:r>
      <w:proofErr w:type="spellStart"/>
      <w:r>
        <w:rPr>
          <w:rFonts w:ascii="Arial" w:hAnsi="Arial"/>
          <w:sz w:val="24"/>
          <w:szCs w:val="24"/>
        </w:rPr>
        <w:t>Neig</w:t>
      </w:r>
      <w:r>
        <w:rPr>
          <w:rFonts w:ascii="Arial" w:hAnsi="Arial"/>
          <w:sz w:val="24"/>
          <w:szCs w:val="24"/>
        </w:rPr>
        <w:t>h</w:t>
      </w:r>
      <w:r>
        <w:rPr>
          <w:rFonts w:ascii="Arial" w:hAnsi="Arial"/>
          <w:sz w:val="24"/>
          <w:szCs w:val="24"/>
        </w:rPr>
        <w:t>bourhood</w:t>
      </w:r>
      <w:proofErr w:type="spellEnd"/>
      <w:r>
        <w:rPr>
          <w:rFonts w:ascii="Arial" w:hAnsi="Arial"/>
          <w:sz w:val="24"/>
          <w:szCs w:val="24"/>
        </w:rPr>
        <w:t xml:space="preserve"> Plan.</w:t>
      </w:r>
    </w:p>
    <w:sectPr w:rsidR="00703397" w:rsidSect="00703397">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8C" w:rsidRDefault="005D3D8C" w:rsidP="00703397">
      <w:pPr>
        <w:spacing w:after="0" w:line="240" w:lineRule="auto"/>
      </w:pPr>
      <w:r>
        <w:separator/>
      </w:r>
    </w:p>
  </w:endnote>
  <w:endnote w:type="continuationSeparator" w:id="0">
    <w:p w:rsidR="005D3D8C" w:rsidRDefault="005D3D8C" w:rsidP="00703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97" w:rsidRDefault="00703397">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8C" w:rsidRDefault="005D3D8C" w:rsidP="00703397">
      <w:pPr>
        <w:spacing w:after="0" w:line="240" w:lineRule="auto"/>
      </w:pPr>
      <w:r>
        <w:separator/>
      </w:r>
    </w:p>
  </w:footnote>
  <w:footnote w:type="continuationSeparator" w:id="0">
    <w:p w:rsidR="005D3D8C" w:rsidRDefault="005D3D8C" w:rsidP="00703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97" w:rsidRDefault="00703397">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24834"/>
    <w:multiLevelType w:val="hybridMultilevel"/>
    <w:tmpl w:val="A8DC8256"/>
    <w:numStyleLink w:val="Bullets"/>
  </w:abstractNum>
  <w:abstractNum w:abstractNumId="1">
    <w:nsid w:val="58E10566"/>
    <w:multiLevelType w:val="hybridMultilevel"/>
    <w:tmpl w:val="A8DC8256"/>
    <w:styleLink w:val="Bullets"/>
    <w:lvl w:ilvl="0" w:tplc="97981FB0">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E952909E">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A3E6417A">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4BC40254">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C93CB78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9514B172">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EF24CEE4">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A82C207A">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28F47ABC">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703397"/>
    <w:rsid w:val="0058680D"/>
    <w:rsid w:val="005D3D8C"/>
    <w:rsid w:val="007033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3397"/>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3397"/>
    <w:rPr>
      <w:u w:val="single"/>
    </w:rPr>
  </w:style>
  <w:style w:type="paragraph" w:customStyle="1" w:styleId="HeaderFooter">
    <w:name w:val="Header &amp; Footer"/>
    <w:rsid w:val="00703397"/>
    <w:pPr>
      <w:tabs>
        <w:tab w:val="right" w:pos="9020"/>
      </w:tabs>
    </w:pPr>
    <w:rPr>
      <w:rFonts w:ascii="Helvetica" w:hAnsi="Helvetica" w:cs="Arial Unicode MS"/>
      <w:color w:val="000000"/>
      <w:sz w:val="24"/>
      <w:szCs w:val="24"/>
    </w:rPr>
  </w:style>
  <w:style w:type="numbering" w:customStyle="1" w:styleId="Bullets">
    <w:name w:val="Bullets"/>
    <w:rsid w:val="00703397"/>
    <w:pPr>
      <w:numPr>
        <w:numId w:val="1"/>
      </w:numPr>
    </w:pPr>
  </w:style>
  <w:style w:type="paragraph" w:styleId="BalloonText">
    <w:name w:val="Balloon Text"/>
    <w:basedOn w:val="Normal"/>
    <w:link w:val="BalloonTextChar"/>
    <w:uiPriority w:val="99"/>
    <w:semiHidden/>
    <w:unhideWhenUsed/>
    <w:rsid w:val="00586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0D"/>
    <w:rPr>
      <w:rFonts w:ascii="Tahoma" w:eastAsia="Calibri"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Company>Microsoft</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student14</dc:creator>
  <cp:lastModifiedBy>student14</cp:lastModifiedBy>
  <cp:revision>2</cp:revision>
  <dcterms:created xsi:type="dcterms:W3CDTF">2017-05-16T13:02:00Z</dcterms:created>
  <dcterms:modified xsi:type="dcterms:W3CDTF">2017-05-16T13:02:00Z</dcterms:modified>
</cp:coreProperties>
</file>